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03B1" w:rsidRPr="00DD0ABD" w:rsidRDefault="00393398" w:rsidP="000A03B1">
      <w:pPr>
        <w:ind w:firstLine="709"/>
        <w:jc w:val="center"/>
        <w:rPr>
          <w:rFonts w:cs="Arial"/>
        </w:rPr>
      </w:pPr>
      <w:bookmarkStart w:id="0" w:name="_GoBack"/>
      <w:bookmarkEnd w:id="0"/>
      <w:r w:rsidRPr="000A03B1">
        <w:rPr>
          <w:rFonts w:cs="Arial"/>
        </w:rPr>
        <w:t xml:space="preserve">АДМИНИСТАРЦИЯ </w:t>
      </w:r>
    </w:p>
    <w:p w:rsidR="00393398" w:rsidRPr="000A03B1" w:rsidRDefault="00F471A4" w:rsidP="000A03B1">
      <w:pPr>
        <w:ind w:firstLine="709"/>
        <w:jc w:val="center"/>
        <w:rPr>
          <w:rFonts w:cs="Arial"/>
        </w:rPr>
      </w:pPr>
      <w:r w:rsidRPr="000A03B1">
        <w:rPr>
          <w:rFonts w:cs="Arial"/>
        </w:rPr>
        <w:t>АЛЕЙНИКОВСКОГО</w:t>
      </w:r>
      <w:r w:rsidR="00393398" w:rsidRPr="000A03B1">
        <w:rPr>
          <w:rFonts w:cs="Arial"/>
        </w:rPr>
        <w:t xml:space="preserve"> СЕЛЬСКОГО ПОСЕЛЕНИЯ</w:t>
      </w:r>
    </w:p>
    <w:p w:rsidR="00393398" w:rsidRPr="000A03B1" w:rsidRDefault="00393398" w:rsidP="000A03B1">
      <w:pPr>
        <w:ind w:firstLine="709"/>
        <w:jc w:val="center"/>
        <w:rPr>
          <w:rFonts w:cs="Arial"/>
        </w:rPr>
      </w:pPr>
      <w:r w:rsidRPr="000A03B1">
        <w:rPr>
          <w:rFonts w:cs="Arial"/>
        </w:rPr>
        <w:t>РОССОШАНСКОГО МУНИЦИПАЛЬНОГ РАЙОНА</w:t>
      </w:r>
    </w:p>
    <w:p w:rsidR="000A03B1" w:rsidRPr="000A03B1" w:rsidRDefault="00393398" w:rsidP="000A03B1">
      <w:pPr>
        <w:ind w:firstLine="709"/>
        <w:jc w:val="center"/>
        <w:rPr>
          <w:rFonts w:cs="Arial"/>
        </w:rPr>
      </w:pPr>
      <w:r w:rsidRPr="000A03B1">
        <w:rPr>
          <w:rFonts w:cs="Arial"/>
        </w:rPr>
        <w:t>ВОРОНЕЖСКОЙ ОБЛАСТИ</w:t>
      </w:r>
    </w:p>
    <w:p w:rsidR="000A03B1" w:rsidRPr="00DD0ABD" w:rsidRDefault="00393398" w:rsidP="000A03B1">
      <w:pPr>
        <w:pStyle w:val="1"/>
        <w:ind w:firstLine="709"/>
        <w:rPr>
          <w:b w:val="0"/>
          <w:sz w:val="24"/>
          <w:szCs w:val="24"/>
        </w:rPr>
      </w:pPr>
      <w:r w:rsidRPr="000A03B1">
        <w:rPr>
          <w:b w:val="0"/>
          <w:sz w:val="24"/>
          <w:szCs w:val="24"/>
        </w:rPr>
        <w:t>ПОСТАНОВЛЕНИЕ</w:t>
      </w:r>
    </w:p>
    <w:p w:rsidR="000A03B1" w:rsidRPr="00DD0ABD" w:rsidRDefault="000A03B1" w:rsidP="000A03B1"/>
    <w:p w:rsidR="00393398" w:rsidRPr="000A03B1" w:rsidRDefault="00754D73" w:rsidP="000A03B1">
      <w:pPr>
        <w:ind w:firstLine="709"/>
        <w:rPr>
          <w:rFonts w:cs="Arial"/>
        </w:rPr>
      </w:pPr>
      <w:r w:rsidRPr="000A03B1">
        <w:rPr>
          <w:rFonts w:cs="Arial"/>
        </w:rPr>
        <w:t>О</w:t>
      </w:r>
      <w:r w:rsidR="00393398" w:rsidRPr="000A03B1">
        <w:rPr>
          <w:rFonts w:cs="Arial"/>
        </w:rPr>
        <w:t>т</w:t>
      </w:r>
      <w:r>
        <w:rPr>
          <w:rFonts w:cs="Arial"/>
        </w:rPr>
        <w:t>15</w:t>
      </w:r>
      <w:r w:rsidR="009525AF" w:rsidRPr="000A03B1">
        <w:rPr>
          <w:rFonts w:cs="Arial"/>
        </w:rPr>
        <w:t>.0</w:t>
      </w:r>
      <w:r w:rsidR="00FB57F6" w:rsidRPr="000A03B1">
        <w:rPr>
          <w:rFonts w:cs="Arial"/>
        </w:rPr>
        <w:t>2</w:t>
      </w:r>
      <w:r w:rsidR="009525AF" w:rsidRPr="000A03B1">
        <w:rPr>
          <w:rFonts w:cs="Arial"/>
        </w:rPr>
        <w:t>.201</w:t>
      </w:r>
      <w:r>
        <w:rPr>
          <w:rFonts w:cs="Arial"/>
        </w:rPr>
        <w:t>8</w:t>
      </w:r>
      <w:r w:rsidR="00D33AF2" w:rsidRPr="000A03B1">
        <w:rPr>
          <w:rFonts w:cs="Arial"/>
        </w:rPr>
        <w:t>года№17</w:t>
      </w:r>
    </w:p>
    <w:p w:rsidR="000A03B1" w:rsidRPr="00DD0ABD" w:rsidRDefault="00F471A4" w:rsidP="000A03B1">
      <w:pPr>
        <w:ind w:firstLine="709"/>
        <w:rPr>
          <w:rFonts w:cs="Arial"/>
        </w:rPr>
      </w:pPr>
      <w:r w:rsidRPr="000A03B1">
        <w:rPr>
          <w:rFonts w:cs="Arial"/>
        </w:rPr>
        <w:t>х</w:t>
      </w:r>
      <w:r w:rsidR="00393398" w:rsidRPr="000A03B1">
        <w:rPr>
          <w:rFonts w:cs="Arial"/>
        </w:rPr>
        <w:t xml:space="preserve">. </w:t>
      </w:r>
      <w:r w:rsidRPr="000A03B1">
        <w:rPr>
          <w:rFonts w:cs="Arial"/>
        </w:rPr>
        <w:t>Украинский</w:t>
      </w:r>
    </w:p>
    <w:p w:rsidR="000A03B1" w:rsidRPr="00DD0ABD" w:rsidRDefault="000A03B1" w:rsidP="000A03B1">
      <w:pPr>
        <w:ind w:firstLine="709"/>
        <w:rPr>
          <w:rFonts w:cs="Arial"/>
        </w:rPr>
      </w:pPr>
    </w:p>
    <w:p w:rsidR="004857A9" w:rsidRPr="000A03B1" w:rsidRDefault="004857A9" w:rsidP="000A03B1">
      <w:pPr>
        <w:pStyle w:val="Title"/>
        <w:spacing w:before="0" w:after="0"/>
      </w:pPr>
      <w:r w:rsidRPr="000A03B1">
        <w:t xml:space="preserve">О внесении изменений в постановление администрации </w:t>
      </w:r>
    </w:p>
    <w:p w:rsidR="00393398" w:rsidRPr="000A03B1" w:rsidRDefault="004857A9" w:rsidP="000A03B1">
      <w:pPr>
        <w:pStyle w:val="Title"/>
        <w:spacing w:before="0" w:after="0"/>
      </w:pPr>
      <w:proofErr w:type="spellStart"/>
      <w:r w:rsidRPr="000A03B1">
        <w:t>Алейниковского</w:t>
      </w:r>
      <w:proofErr w:type="spellEnd"/>
      <w:r w:rsidRPr="000A03B1">
        <w:t xml:space="preserve"> сельского поселения от 26.05.2014 г.№40</w:t>
      </w:r>
      <w:r w:rsidR="00393398" w:rsidRPr="000A03B1">
        <w:t>Об утверждении муниципальной</w:t>
      </w:r>
      <w:r w:rsidR="0021502C">
        <w:t xml:space="preserve"> </w:t>
      </w:r>
      <w:r w:rsidR="00D51A49" w:rsidRPr="000A03B1">
        <w:t>программы</w:t>
      </w:r>
    </w:p>
    <w:p w:rsidR="00D51A49" w:rsidRPr="000A03B1" w:rsidRDefault="00D51A49" w:rsidP="000A03B1">
      <w:pPr>
        <w:pStyle w:val="Title"/>
        <w:spacing w:before="0" w:after="0"/>
      </w:pPr>
      <w:proofErr w:type="spellStart"/>
      <w:r w:rsidRPr="000A03B1">
        <w:t>Алейниковского</w:t>
      </w:r>
      <w:proofErr w:type="spellEnd"/>
      <w:r w:rsidRPr="000A03B1">
        <w:t xml:space="preserve"> сельского поселения</w:t>
      </w:r>
    </w:p>
    <w:p w:rsidR="00393398" w:rsidRPr="000A03B1" w:rsidRDefault="00393398" w:rsidP="000A03B1">
      <w:pPr>
        <w:pStyle w:val="Title"/>
        <w:spacing w:before="0" w:after="0"/>
      </w:pPr>
      <w:r w:rsidRPr="000A03B1">
        <w:t xml:space="preserve">«Энергосбережение и повышение </w:t>
      </w:r>
    </w:p>
    <w:p w:rsidR="00393398" w:rsidRPr="000A03B1" w:rsidRDefault="00393398" w:rsidP="000A03B1">
      <w:pPr>
        <w:pStyle w:val="Title"/>
        <w:spacing w:before="0" w:after="0"/>
      </w:pPr>
      <w:r w:rsidRPr="000A03B1">
        <w:t xml:space="preserve">энергетической эффективности в </w:t>
      </w:r>
      <w:proofErr w:type="spellStart"/>
      <w:r w:rsidR="00F471A4" w:rsidRPr="000A03B1">
        <w:t>Алейниковском</w:t>
      </w:r>
      <w:proofErr w:type="spellEnd"/>
    </w:p>
    <w:p w:rsidR="00393398" w:rsidRPr="000A03B1" w:rsidRDefault="00393398" w:rsidP="000A03B1">
      <w:pPr>
        <w:pStyle w:val="Title"/>
        <w:spacing w:before="0" w:after="0"/>
      </w:pPr>
      <w:r w:rsidRPr="000A03B1">
        <w:t xml:space="preserve">сельском поселении </w:t>
      </w:r>
      <w:proofErr w:type="spellStart"/>
      <w:r w:rsidRPr="000A03B1">
        <w:t>Россошанского</w:t>
      </w:r>
      <w:proofErr w:type="spellEnd"/>
      <w:r w:rsidRPr="000A03B1">
        <w:t xml:space="preserve"> </w:t>
      </w:r>
      <w:proofErr w:type="gramStart"/>
      <w:r w:rsidRPr="000A03B1">
        <w:t>муниципального</w:t>
      </w:r>
      <w:proofErr w:type="gramEnd"/>
      <w:r w:rsidRPr="000A03B1">
        <w:t xml:space="preserve"> </w:t>
      </w:r>
    </w:p>
    <w:p w:rsidR="000A03B1" w:rsidRPr="00DD0ABD" w:rsidRDefault="00393398" w:rsidP="000A03B1">
      <w:pPr>
        <w:pStyle w:val="Title"/>
        <w:spacing w:before="0" w:after="0"/>
        <w:rPr>
          <w:rFonts w:eastAsia="Calibri"/>
          <w:lang w:eastAsia="en-US"/>
        </w:rPr>
      </w:pPr>
      <w:r w:rsidRPr="000A03B1">
        <w:t>района Воронежской области</w:t>
      </w:r>
      <w:r w:rsidR="00B81BCB" w:rsidRPr="000A03B1">
        <w:t>»</w:t>
      </w:r>
      <w:r w:rsidRPr="000A03B1">
        <w:t xml:space="preserve"> на 2014-20</w:t>
      </w:r>
      <w:r w:rsidR="00F471A4" w:rsidRPr="000A03B1">
        <w:t>20</w:t>
      </w:r>
      <w:r w:rsidRPr="000A03B1">
        <w:t xml:space="preserve"> годы</w:t>
      </w:r>
    </w:p>
    <w:p w:rsidR="000A03B1" w:rsidRPr="00DD0ABD" w:rsidRDefault="000A03B1" w:rsidP="000A03B1">
      <w:pPr>
        <w:pStyle w:val="Title"/>
        <w:spacing w:before="0" w:after="0"/>
        <w:rPr>
          <w:rFonts w:eastAsia="Calibri"/>
          <w:lang w:eastAsia="en-US"/>
        </w:rPr>
      </w:pPr>
    </w:p>
    <w:p w:rsidR="004857A9" w:rsidRPr="000A03B1" w:rsidRDefault="004857A9" w:rsidP="000A03B1">
      <w:pPr>
        <w:ind w:firstLine="709"/>
        <w:rPr>
          <w:rFonts w:cs="Arial"/>
        </w:rPr>
      </w:pPr>
      <w:r w:rsidRPr="000A03B1">
        <w:rPr>
          <w:rFonts w:cs="Arial"/>
        </w:rPr>
        <w:t xml:space="preserve">В связи с изменением финансирования </w:t>
      </w:r>
      <w:r w:rsidRPr="000A03B1">
        <w:rPr>
          <w:rFonts w:cs="Arial"/>
          <w:kern w:val="28"/>
        </w:rPr>
        <w:t xml:space="preserve">муниципальной программы </w:t>
      </w:r>
      <w:proofErr w:type="spellStart"/>
      <w:r w:rsidRPr="000A03B1">
        <w:rPr>
          <w:rFonts w:cs="Arial"/>
          <w:kern w:val="28"/>
        </w:rPr>
        <w:t>Алейниковского</w:t>
      </w:r>
      <w:proofErr w:type="spellEnd"/>
      <w:r w:rsidRPr="000A03B1">
        <w:rPr>
          <w:rFonts w:cs="Arial"/>
          <w:kern w:val="28"/>
        </w:rPr>
        <w:t xml:space="preserve"> сельского поселения </w:t>
      </w:r>
      <w:r w:rsidRPr="000A03B1">
        <w:rPr>
          <w:rFonts w:cs="Arial"/>
        </w:rPr>
        <w:t xml:space="preserve">«Энергосбережение и повышение энергетической эффективности в </w:t>
      </w:r>
      <w:proofErr w:type="spellStart"/>
      <w:r w:rsidRPr="000A03B1">
        <w:rPr>
          <w:rFonts w:cs="Arial"/>
        </w:rPr>
        <w:t>Алейниковском</w:t>
      </w:r>
      <w:proofErr w:type="spellEnd"/>
      <w:r w:rsidRPr="000A03B1">
        <w:rPr>
          <w:rFonts w:cs="Arial"/>
        </w:rPr>
        <w:t xml:space="preserve"> сельском поселении </w:t>
      </w:r>
      <w:proofErr w:type="spellStart"/>
      <w:r w:rsidRPr="000A03B1">
        <w:rPr>
          <w:rFonts w:cs="Arial"/>
        </w:rPr>
        <w:t>Россошанского</w:t>
      </w:r>
      <w:proofErr w:type="spellEnd"/>
      <w:r w:rsidRPr="000A03B1">
        <w:rPr>
          <w:rFonts w:cs="Arial"/>
        </w:rPr>
        <w:t xml:space="preserve"> муниципального </w:t>
      </w:r>
    </w:p>
    <w:p w:rsidR="004857A9" w:rsidRPr="000A03B1" w:rsidRDefault="004857A9" w:rsidP="000A03B1">
      <w:pPr>
        <w:ind w:firstLine="709"/>
        <w:rPr>
          <w:rFonts w:cs="Arial"/>
        </w:rPr>
      </w:pPr>
      <w:r w:rsidRPr="000A03B1">
        <w:rPr>
          <w:rFonts w:cs="Arial"/>
        </w:rPr>
        <w:t xml:space="preserve">района Воронежской области» на 2014 – 2020 годы, администрация </w:t>
      </w:r>
      <w:proofErr w:type="spellStart"/>
      <w:r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</w:t>
      </w:r>
    </w:p>
    <w:p w:rsidR="000A03B1" w:rsidRPr="000A03B1" w:rsidRDefault="004857A9" w:rsidP="000A03B1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0A03B1">
        <w:rPr>
          <w:rFonts w:cs="Arial"/>
        </w:rPr>
        <w:t>П</w:t>
      </w:r>
      <w:proofErr w:type="gramEnd"/>
      <w:r w:rsidRPr="000A03B1">
        <w:rPr>
          <w:rFonts w:cs="Arial"/>
        </w:rPr>
        <w:t xml:space="preserve"> О С Т А Н О В Л Я Е Т:</w:t>
      </w:r>
    </w:p>
    <w:p w:rsidR="004857A9" w:rsidRPr="000A03B1" w:rsidRDefault="004857A9" w:rsidP="000A03B1">
      <w:pPr>
        <w:ind w:firstLine="709"/>
        <w:rPr>
          <w:rFonts w:cs="Arial"/>
        </w:rPr>
      </w:pPr>
      <w:r w:rsidRPr="000A03B1">
        <w:rPr>
          <w:rFonts w:cs="Arial"/>
        </w:rPr>
        <w:t xml:space="preserve">1. Внести изменения в муниципальную программу </w:t>
      </w:r>
      <w:proofErr w:type="spellStart"/>
      <w:r w:rsidRPr="000A03B1">
        <w:rPr>
          <w:rFonts w:cs="Arial"/>
          <w:kern w:val="28"/>
        </w:rPr>
        <w:t>Алейниковского</w:t>
      </w:r>
      <w:proofErr w:type="spellEnd"/>
      <w:r w:rsidRPr="000A03B1">
        <w:rPr>
          <w:rFonts w:cs="Arial"/>
          <w:kern w:val="28"/>
        </w:rPr>
        <w:t xml:space="preserve"> сельского поселения </w:t>
      </w:r>
      <w:r w:rsidRPr="000A03B1">
        <w:rPr>
          <w:rFonts w:cs="Arial"/>
        </w:rPr>
        <w:t xml:space="preserve">«Энергосбережение и повышение энергетической эффективности в </w:t>
      </w:r>
      <w:proofErr w:type="spellStart"/>
      <w:r w:rsidRPr="000A03B1">
        <w:rPr>
          <w:rFonts w:cs="Arial"/>
        </w:rPr>
        <w:t>Алейниковском</w:t>
      </w:r>
      <w:proofErr w:type="spellEnd"/>
    </w:p>
    <w:p w:rsidR="004857A9" w:rsidRPr="000A03B1" w:rsidRDefault="004857A9" w:rsidP="000A03B1">
      <w:pPr>
        <w:ind w:firstLine="709"/>
        <w:rPr>
          <w:rFonts w:cs="Arial"/>
        </w:rPr>
      </w:pPr>
      <w:r w:rsidRPr="000A03B1">
        <w:rPr>
          <w:rFonts w:cs="Arial"/>
        </w:rPr>
        <w:t xml:space="preserve">сельском </w:t>
      </w:r>
      <w:proofErr w:type="gramStart"/>
      <w:r w:rsidRPr="000A03B1">
        <w:rPr>
          <w:rFonts w:cs="Arial"/>
        </w:rPr>
        <w:t>поселении</w:t>
      </w:r>
      <w:proofErr w:type="gramEnd"/>
      <w:r w:rsidRPr="000A03B1">
        <w:rPr>
          <w:rFonts w:cs="Arial"/>
        </w:rPr>
        <w:t xml:space="preserve"> </w:t>
      </w:r>
      <w:proofErr w:type="spellStart"/>
      <w:r w:rsidRPr="000A03B1">
        <w:rPr>
          <w:rFonts w:cs="Arial"/>
        </w:rPr>
        <w:t>Россошанского</w:t>
      </w:r>
      <w:proofErr w:type="spellEnd"/>
      <w:r w:rsidRPr="000A03B1">
        <w:rPr>
          <w:rFonts w:cs="Arial"/>
        </w:rPr>
        <w:t xml:space="preserve"> муниципального района Воронежской области» на 2014 – 2020 годы от 26.05.2014 года № 40, изложив в новой редакции согласно приложению.</w:t>
      </w:r>
    </w:p>
    <w:p w:rsidR="004857A9" w:rsidRPr="000A03B1" w:rsidRDefault="004857A9" w:rsidP="000A03B1">
      <w:pPr>
        <w:ind w:firstLine="709"/>
        <w:rPr>
          <w:rFonts w:cs="Arial"/>
        </w:rPr>
      </w:pPr>
      <w:r w:rsidRPr="000A03B1">
        <w:rPr>
          <w:rFonts w:cs="Arial"/>
        </w:rPr>
        <w:t>2. Настоящее постановление подлежит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>опубликованию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 xml:space="preserve">в «Вестнике муниципальных правовых актов </w:t>
      </w:r>
      <w:proofErr w:type="spellStart"/>
      <w:r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 </w:t>
      </w:r>
      <w:proofErr w:type="spellStart"/>
      <w:r w:rsidRPr="000A03B1">
        <w:rPr>
          <w:rFonts w:cs="Arial"/>
        </w:rPr>
        <w:t>Россошанского</w:t>
      </w:r>
      <w:proofErr w:type="spellEnd"/>
      <w:r w:rsidRPr="000A03B1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0A03B1" w:rsidRPr="000A03B1" w:rsidRDefault="004857A9" w:rsidP="000A03B1">
      <w:pPr>
        <w:ind w:firstLine="709"/>
        <w:rPr>
          <w:rFonts w:cs="Arial"/>
        </w:rPr>
      </w:pPr>
      <w:r w:rsidRPr="000A03B1">
        <w:rPr>
          <w:rFonts w:cs="Arial"/>
        </w:rPr>
        <w:t xml:space="preserve">3. Контроль исполнения настоящего постановления возложить на главу </w:t>
      </w:r>
      <w:proofErr w:type="spellStart"/>
      <w:r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 </w:t>
      </w:r>
      <w:proofErr w:type="spellStart"/>
      <w:r w:rsidRPr="000A03B1">
        <w:rPr>
          <w:rFonts w:cs="Arial"/>
        </w:rPr>
        <w:t>Венжега</w:t>
      </w:r>
      <w:proofErr w:type="spellEnd"/>
      <w:r w:rsidRPr="000A03B1">
        <w:rPr>
          <w:rFonts w:cs="Arial"/>
        </w:rPr>
        <w:t xml:space="preserve"> Е.А.</w:t>
      </w:r>
    </w:p>
    <w:p w:rsidR="000A03B1" w:rsidRPr="00DD0ABD" w:rsidRDefault="000A03B1" w:rsidP="000A03B1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A03B1" w:rsidRPr="00E2074A" w:rsidTr="00E2074A">
        <w:tc>
          <w:tcPr>
            <w:tcW w:w="3284" w:type="dxa"/>
            <w:shd w:val="clear" w:color="auto" w:fill="auto"/>
          </w:tcPr>
          <w:p w:rsidR="000A03B1" w:rsidRPr="00E2074A" w:rsidRDefault="000A03B1" w:rsidP="00E2074A">
            <w:pPr>
              <w:ind w:firstLine="0"/>
              <w:rPr>
                <w:rFonts w:cs="Arial"/>
              </w:rPr>
            </w:pPr>
            <w:r w:rsidRPr="00E2074A">
              <w:rPr>
                <w:rFonts w:cs="Arial"/>
              </w:rPr>
              <w:t xml:space="preserve">Глава </w:t>
            </w:r>
            <w:proofErr w:type="spellStart"/>
            <w:r w:rsidRPr="00E2074A">
              <w:rPr>
                <w:rFonts w:cs="Arial"/>
              </w:rPr>
              <w:t>Алейниковского</w:t>
            </w:r>
            <w:proofErr w:type="spellEnd"/>
          </w:p>
          <w:p w:rsidR="000A03B1" w:rsidRPr="00E2074A" w:rsidRDefault="000A03B1" w:rsidP="00E2074A">
            <w:pPr>
              <w:ind w:firstLine="0"/>
              <w:rPr>
                <w:rFonts w:cs="Arial"/>
                <w:lang w:val="en-US"/>
              </w:rPr>
            </w:pPr>
            <w:r w:rsidRPr="00E2074A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A03B1" w:rsidRPr="00E2074A" w:rsidRDefault="000A03B1" w:rsidP="00E2074A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3285" w:type="dxa"/>
            <w:shd w:val="clear" w:color="auto" w:fill="auto"/>
          </w:tcPr>
          <w:p w:rsidR="000A03B1" w:rsidRPr="00E2074A" w:rsidRDefault="000A03B1" w:rsidP="00E2074A">
            <w:pPr>
              <w:ind w:firstLine="0"/>
              <w:rPr>
                <w:rFonts w:cs="Arial"/>
                <w:lang w:val="en-US"/>
              </w:rPr>
            </w:pPr>
            <w:proofErr w:type="spellStart"/>
            <w:r w:rsidRPr="00E2074A">
              <w:rPr>
                <w:rFonts w:cs="Arial"/>
              </w:rPr>
              <w:t>Е.А.Венжега</w:t>
            </w:r>
            <w:proofErr w:type="spellEnd"/>
            <w:r w:rsidRPr="00E2074A">
              <w:rPr>
                <w:rFonts w:cs="Arial"/>
              </w:rPr>
              <w:t xml:space="preserve"> </w:t>
            </w:r>
          </w:p>
        </w:tc>
      </w:tr>
    </w:tbl>
    <w:p w:rsidR="000A03B1" w:rsidRPr="000A03B1" w:rsidRDefault="000A03B1" w:rsidP="000A03B1">
      <w:pPr>
        <w:ind w:left="4536" w:firstLine="0"/>
      </w:pPr>
      <w:r w:rsidRPr="000A03B1">
        <w:br w:type="page"/>
      </w:r>
      <w:r w:rsidRPr="000A03B1">
        <w:lastRenderedPageBreak/>
        <w:t>Приложение</w:t>
      </w:r>
    </w:p>
    <w:p w:rsidR="000A03B1" w:rsidRPr="000A03B1" w:rsidRDefault="000A03B1" w:rsidP="000A03B1">
      <w:pPr>
        <w:ind w:left="4536" w:firstLine="0"/>
        <w:rPr>
          <w:sz w:val="26"/>
          <w:szCs w:val="26"/>
        </w:rPr>
      </w:pPr>
      <w:r w:rsidRPr="000A03B1">
        <w:t xml:space="preserve">к постановлению администрации </w:t>
      </w:r>
      <w:proofErr w:type="spellStart"/>
      <w:r w:rsidRPr="000A03B1">
        <w:t>Алейниковского</w:t>
      </w:r>
      <w:proofErr w:type="spellEnd"/>
      <w:r w:rsidRPr="000A03B1">
        <w:t xml:space="preserve">  сельского поселения</w:t>
      </w:r>
    </w:p>
    <w:p w:rsidR="000A03B1" w:rsidRPr="00DD0ABD" w:rsidRDefault="000A03B1" w:rsidP="000A03B1">
      <w:pPr>
        <w:ind w:left="4536" w:firstLine="0"/>
        <w:rPr>
          <w:rFonts w:cs="Arial"/>
        </w:rPr>
      </w:pPr>
      <w:r w:rsidRPr="000A03B1">
        <w:rPr>
          <w:sz w:val="26"/>
          <w:szCs w:val="26"/>
        </w:rPr>
        <w:t xml:space="preserve"> от </w:t>
      </w:r>
      <w:r w:rsidR="00754D73">
        <w:rPr>
          <w:sz w:val="26"/>
          <w:szCs w:val="26"/>
        </w:rPr>
        <w:t>15</w:t>
      </w:r>
      <w:r w:rsidRPr="000A03B1">
        <w:rPr>
          <w:sz w:val="26"/>
          <w:szCs w:val="26"/>
        </w:rPr>
        <w:t>.02.201</w:t>
      </w:r>
      <w:r w:rsidR="00754D73">
        <w:rPr>
          <w:sz w:val="26"/>
          <w:szCs w:val="26"/>
        </w:rPr>
        <w:t>8</w:t>
      </w:r>
      <w:r w:rsidRPr="000A03B1">
        <w:rPr>
          <w:sz w:val="26"/>
          <w:szCs w:val="26"/>
        </w:rPr>
        <w:t>г. №1</w:t>
      </w:r>
      <w:r w:rsidRPr="00DD0ABD">
        <w:rPr>
          <w:sz w:val="26"/>
          <w:szCs w:val="26"/>
        </w:rPr>
        <w:t>7</w:t>
      </w:r>
    </w:p>
    <w:p w:rsidR="000A03B1" w:rsidRPr="00DD0ABD" w:rsidRDefault="000A03B1" w:rsidP="000A03B1">
      <w:pPr>
        <w:ind w:firstLine="709"/>
        <w:rPr>
          <w:rFonts w:cs="Arial"/>
        </w:rPr>
      </w:pPr>
    </w:p>
    <w:p w:rsidR="00393398" w:rsidRPr="000A03B1" w:rsidRDefault="00393398" w:rsidP="000A03B1">
      <w:pPr>
        <w:ind w:firstLine="709"/>
        <w:jc w:val="center"/>
        <w:rPr>
          <w:rFonts w:cs="Arial"/>
        </w:rPr>
      </w:pPr>
      <w:r w:rsidRPr="000A03B1">
        <w:rPr>
          <w:rFonts w:cs="Arial"/>
        </w:rPr>
        <w:t>Муниципальная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>программа</w:t>
      </w:r>
    </w:p>
    <w:p w:rsidR="000A03B1" w:rsidRPr="000A03B1" w:rsidRDefault="00393398" w:rsidP="000A03B1">
      <w:pPr>
        <w:tabs>
          <w:tab w:val="left" w:pos="225"/>
        </w:tabs>
        <w:ind w:firstLine="709"/>
        <w:jc w:val="center"/>
        <w:rPr>
          <w:rFonts w:cs="Arial"/>
        </w:rPr>
      </w:pPr>
      <w:r w:rsidRPr="000A03B1">
        <w:rPr>
          <w:rFonts w:cs="Arial"/>
        </w:rPr>
        <w:t xml:space="preserve">«Энергосбережение и повышение энергетической эффективности в </w:t>
      </w:r>
      <w:proofErr w:type="spellStart"/>
      <w:r w:rsidR="00F471A4" w:rsidRPr="000A03B1">
        <w:rPr>
          <w:rFonts w:cs="Arial"/>
        </w:rPr>
        <w:t>Алейниковском</w:t>
      </w:r>
      <w:proofErr w:type="spellEnd"/>
      <w:r w:rsidR="0021502C">
        <w:rPr>
          <w:rFonts w:cs="Arial"/>
        </w:rPr>
        <w:t xml:space="preserve"> </w:t>
      </w:r>
      <w:r w:rsidRPr="000A03B1">
        <w:rPr>
          <w:rFonts w:cs="Arial"/>
        </w:rPr>
        <w:t xml:space="preserve">сельском поселении </w:t>
      </w:r>
      <w:proofErr w:type="spellStart"/>
      <w:r w:rsidRPr="000A03B1">
        <w:rPr>
          <w:rFonts w:cs="Arial"/>
        </w:rPr>
        <w:t>Россошанского</w:t>
      </w:r>
      <w:proofErr w:type="spellEnd"/>
      <w:r w:rsidRPr="000A03B1">
        <w:rPr>
          <w:rFonts w:cs="Arial"/>
        </w:rPr>
        <w:t xml:space="preserve"> муниципального района Воронежской области</w:t>
      </w:r>
      <w:r w:rsidR="00B81BCB" w:rsidRPr="000A03B1">
        <w:rPr>
          <w:rFonts w:cs="Arial"/>
        </w:rPr>
        <w:t>»</w:t>
      </w:r>
      <w:r w:rsidRPr="000A03B1">
        <w:rPr>
          <w:rFonts w:cs="Arial"/>
        </w:rPr>
        <w:t xml:space="preserve"> на 2014-20</w:t>
      </w:r>
      <w:r w:rsidR="00F471A4" w:rsidRPr="000A03B1">
        <w:rPr>
          <w:rFonts w:cs="Arial"/>
        </w:rPr>
        <w:t>20</w:t>
      </w:r>
      <w:r w:rsidRPr="000A03B1">
        <w:rPr>
          <w:rFonts w:cs="Arial"/>
        </w:rPr>
        <w:t xml:space="preserve"> годы</w:t>
      </w:r>
    </w:p>
    <w:p w:rsidR="000A03B1" w:rsidRPr="000A03B1" w:rsidRDefault="000A03B1" w:rsidP="000A03B1">
      <w:pPr>
        <w:ind w:firstLine="709"/>
        <w:rPr>
          <w:rFonts w:cs="Arial"/>
        </w:rPr>
      </w:pPr>
    </w:p>
    <w:p w:rsidR="00393398" w:rsidRPr="000A03B1" w:rsidRDefault="00F471A4" w:rsidP="000A03B1">
      <w:pPr>
        <w:ind w:firstLine="709"/>
        <w:jc w:val="center"/>
        <w:rPr>
          <w:rFonts w:cs="Arial"/>
        </w:rPr>
      </w:pPr>
      <w:r w:rsidRPr="000A03B1">
        <w:rPr>
          <w:rFonts w:cs="Arial"/>
        </w:rPr>
        <w:t>х</w:t>
      </w:r>
      <w:proofErr w:type="gramStart"/>
      <w:r w:rsidR="00393398" w:rsidRPr="000A03B1">
        <w:rPr>
          <w:rFonts w:cs="Arial"/>
        </w:rPr>
        <w:t>.</w:t>
      </w:r>
      <w:r w:rsidRPr="000A03B1">
        <w:rPr>
          <w:rFonts w:cs="Arial"/>
        </w:rPr>
        <w:t>У</w:t>
      </w:r>
      <w:proofErr w:type="gramEnd"/>
      <w:r w:rsidRPr="000A03B1">
        <w:rPr>
          <w:rFonts w:cs="Arial"/>
        </w:rPr>
        <w:t>краинский</w:t>
      </w:r>
    </w:p>
    <w:p w:rsidR="000A03B1" w:rsidRPr="000A03B1" w:rsidRDefault="00393398" w:rsidP="000A03B1">
      <w:pPr>
        <w:ind w:firstLine="709"/>
        <w:jc w:val="center"/>
        <w:rPr>
          <w:rFonts w:cs="Arial"/>
        </w:rPr>
      </w:pPr>
      <w:r w:rsidRPr="000A03B1">
        <w:rPr>
          <w:rFonts w:cs="Arial"/>
        </w:rPr>
        <w:t>2014г.</w:t>
      </w:r>
    </w:p>
    <w:p w:rsidR="000A03B1" w:rsidRPr="000A03B1" w:rsidRDefault="000A03B1" w:rsidP="000A03B1">
      <w:pPr>
        <w:ind w:firstLine="709"/>
        <w:rPr>
          <w:rFonts w:cs="Arial"/>
        </w:rPr>
      </w:pPr>
    </w:p>
    <w:p w:rsidR="00393398" w:rsidRPr="000A03B1" w:rsidRDefault="00393398" w:rsidP="000A03B1">
      <w:pPr>
        <w:ind w:firstLine="709"/>
        <w:jc w:val="center"/>
        <w:rPr>
          <w:rFonts w:cs="Arial"/>
        </w:rPr>
      </w:pPr>
      <w:r w:rsidRPr="000A03B1">
        <w:rPr>
          <w:rFonts w:cs="Arial"/>
        </w:rPr>
        <w:t>ПАСПОРТ</w:t>
      </w:r>
    </w:p>
    <w:p w:rsidR="00393398" w:rsidRPr="000A03B1" w:rsidRDefault="00393398" w:rsidP="000A03B1">
      <w:pPr>
        <w:ind w:firstLine="709"/>
        <w:jc w:val="center"/>
        <w:rPr>
          <w:rFonts w:cs="Arial"/>
        </w:rPr>
      </w:pPr>
      <w:r w:rsidRPr="000A03B1">
        <w:rPr>
          <w:rFonts w:cs="Arial"/>
        </w:rPr>
        <w:t>Муниципальной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>программы</w:t>
      </w:r>
    </w:p>
    <w:p w:rsidR="00393398" w:rsidRPr="000A03B1" w:rsidRDefault="00393398" w:rsidP="000A03B1">
      <w:pPr>
        <w:ind w:firstLine="709"/>
        <w:jc w:val="center"/>
        <w:rPr>
          <w:rFonts w:cs="Arial"/>
        </w:rPr>
      </w:pPr>
      <w:r w:rsidRPr="000A03B1">
        <w:rPr>
          <w:rFonts w:cs="Arial"/>
        </w:rPr>
        <w:t>«Энергосбережение и повышение энергетической эффективности в</w:t>
      </w:r>
      <w:r w:rsidR="0021502C">
        <w:rPr>
          <w:rFonts w:cs="Arial"/>
        </w:rPr>
        <w:t xml:space="preserve"> </w:t>
      </w:r>
      <w:proofErr w:type="spellStart"/>
      <w:r w:rsidR="00F471A4" w:rsidRPr="000A03B1">
        <w:rPr>
          <w:rFonts w:cs="Arial"/>
        </w:rPr>
        <w:t>Алейниковском</w:t>
      </w:r>
      <w:proofErr w:type="spellEnd"/>
      <w:r w:rsidR="0021502C">
        <w:rPr>
          <w:rFonts w:cs="Arial"/>
        </w:rPr>
        <w:t xml:space="preserve"> </w:t>
      </w:r>
      <w:r w:rsidRPr="000A03B1">
        <w:rPr>
          <w:rFonts w:cs="Arial"/>
        </w:rPr>
        <w:t xml:space="preserve">сельском поселении </w:t>
      </w:r>
      <w:proofErr w:type="spellStart"/>
      <w:r w:rsidRPr="000A03B1">
        <w:rPr>
          <w:rFonts w:cs="Arial"/>
        </w:rPr>
        <w:t>Россошанского</w:t>
      </w:r>
      <w:proofErr w:type="spellEnd"/>
      <w:r w:rsidRPr="000A03B1">
        <w:rPr>
          <w:rFonts w:cs="Arial"/>
        </w:rPr>
        <w:t xml:space="preserve"> муниципального района Вороне</w:t>
      </w:r>
      <w:r w:rsidR="00756DBC" w:rsidRPr="000A03B1">
        <w:rPr>
          <w:rFonts w:cs="Arial"/>
        </w:rPr>
        <w:t>жской области</w:t>
      </w:r>
      <w:r w:rsidR="00B81BCB" w:rsidRPr="000A03B1">
        <w:rPr>
          <w:rFonts w:cs="Arial"/>
        </w:rPr>
        <w:t>»</w:t>
      </w:r>
      <w:r w:rsidR="00756DBC" w:rsidRPr="000A03B1">
        <w:rPr>
          <w:rFonts w:cs="Arial"/>
        </w:rPr>
        <w:t xml:space="preserve"> на 2014-20</w:t>
      </w:r>
      <w:r w:rsidR="00F471A4" w:rsidRPr="000A03B1">
        <w:rPr>
          <w:rFonts w:cs="Arial"/>
        </w:rPr>
        <w:t>20</w:t>
      </w:r>
      <w:r w:rsidR="00756DBC" w:rsidRPr="000A03B1">
        <w:rPr>
          <w:rFonts w:cs="Arial"/>
        </w:rPr>
        <w:t xml:space="preserve"> годы</w:t>
      </w:r>
    </w:p>
    <w:tbl>
      <w:tblPr>
        <w:tblW w:w="9190" w:type="dxa"/>
        <w:tblInd w:w="-10" w:type="dxa"/>
        <w:tblLayout w:type="fixed"/>
        <w:tblLook w:val="0000"/>
      </w:tblPr>
      <w:tblGrid>
        <w:gridCol w:w="1961"/>
        <w:gridCol w:w="2126"/>
        <w:gridCol w:w="1560"/>
        <w:gridCol w:w="1417"/>
        <w:gridCol w:w="992"/>
        <w:gridCol w:w="1134"/>
      </w:tblGrid>
      <w:tr w:rsidR="00393398" w:rsidRPr="000A03B1" w:rsidTr="000A03B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0A03B1" w:rsidRDefault="00393398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  <w:r w:rsidR="002150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71A4" w:rsidRPr="000A03B1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A03B1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  <w:tr w:rsidR="00393398" w:rsidRPr="000A03B1" w:rsidTr="000A03B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  <w:r w:rsidR="002150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71A4" w:rsidRPr="000A03B1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A03B1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Воронежской области </w:t>
            </w:r>
          </w:p>
        </w:tc>
      </w:tr>
      <w:tr w:rsidR="00393398" w:rsidRPr="000A03B1" w:rsidTr="000A03B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Основные разработчики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F471A4" w:rsidRPr="000A03B1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A03B1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  <w:tr w:rsidR="00393398" w:rsidRPr="000A03B1" w:rsidTr="000A03B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Основные мероприятия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-энергосбережение и повышение энергетической эффективности жилищного фонда;</w:t>
            </w:r>
          </w:p>
          <w:p w:rsidR="00393398" w:rsidRPr="000A03B1" w:rsidRDefault="00393398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393398" w:rsidRPr="000A03B1" w:rsidRDefault="00393398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 энергосбережение в организациях с участием г</w:t>
            </w:r>
            <w:r w:rsidR="00CF4D95" w:rsidRPr="000A03B1">
              <w:rPr>
                <w:rFonts w:cs="Arial"/>
                <w:color w:val="000000"/>
                <w:sz w:val="20"/>
                <w:szCs w:val="20"/>
              </w:rPr>
              <w:t>о</w:t>
            </w:r>
            <w:r w:rsidR="009E0A9E" w:rsidRPr="000A03B1">
              <w:rPr>
                <w:rFonts w:cs="Arial"/>
                <w:color w:val="000000"/>
                <w:sz w:val="20"/>
                <w:szCs w:val="20"/>
              </w:rPr>
              <w:t>с</w:t>
            </w:r>
            <w:r w:rsidRPr="000A03B1">
              <w:rPr>
                <w:rFonts w:cs="Arial"/>
                <w:color w:val="000000"/>
                <w:sz w:val="20"/>
                <w:szCs w:val="20"/>
              </w:rPr>
              <w:t>ударства или муниципального образования и повышение энергетической эффективности этих организаций;</w:t>
            </w:r>
          </w:p>
          <w:p w:rsidR="00393398" w:rsidRPr="000A03B1" w:rsidRDefault="00393398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393398" w:rsidRPr="000A03B1" w:rsidTr="000A03B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3B1" w:rsidRPr="000A03B1" w:rsidRDefault="00393398" w:rsidP="000A03B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Цель муниципальной программы</w:t>
            </w:r>
          </w:p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93398" w:rsidRPr="000A03B1" w:rsidRDefault="00393398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      </w:r>
            <w:proofErr w:type="spellStart"/>
            <w:r w:rsidR="00F471A4" w:rsidRPr="000A03B1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393398" w:rsidRPr="000A03B1" w:rsidRDefault="00393398" w:rsidP="000A03B1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393398" w:rsidRPr="000A03B1" w:rsidRDefault="00393398" w:rsidP="000A03B1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      </w:r>
            <w:proofErr w:type="spellStart"/>
            <w:r w:rsidR="00F471A4" w:rsidRPr="000A03B1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21502C">
              <w:rPr>
                <w:rFonts w:cs="Arial"/>
                <w:sz w:val="20"/>
                <w:szCs w:val="20"/>
              </w:rPr>
              <w:t xml:space="preserve"> </w:t>
            </w:r>
            <w:r w:rsidRPr="000A03B1">
              <w:rPr>
                <w:rFonts w:cs="Arial"/>
                <w:sz w:val="20"/>
                <w:szCs w:val="20"/>
              </w:rPr>
              <w:t>на энергосберегающий путь развития;</w:t>
            </w:r>
          </w:p>
          <w:p w:rsidR="002D23A6" w:rsidRPr="000A03B1" w:rsidRDefault="00393398" w:rsidP="000A03B1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максимальное включение потребителей и поставщиков </w:t>
            </w:r>
            <w:r w:rsidRPr="000A03B1">
              <w:rPr>
                <w:rFonts w:cs="Arial"/>
                <w:sz w:val="20"/>
                <w:szCs w:val="20"/>
              </w:rPr>
              <w:lastRenderedPageBreak/>
              <w:t>энергоресурсов в постоянный процесс повышения эффективности использования энергоресурсов.</w:t>
            </w:r>
          </w:p>
        </w:tc>
      </w:tr>
      <w:tr w:rsidR="00393398" w:rsidRPr="000A03B1" w:rsidTr="000A03B1">
        <w:trPr>
          <w:trHeight w:val="381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lastRenderedPageBreak/>
              <w:t>Задачи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numPr>
                <w:ilvl w:val="0"/>
                <w:numId w:val="10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393398" w:rsidRPr="000A03B1" w:rsidRDefault="00393398" w:rsidP="000A03B1">
            <w:pPr>
              <w:numPr>
                <w:ilvl w:val="0"/>
                <w:numId w:val="10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393398" w:rsidRPr="000A03B1" w:rsidRDefault="00393398" w:rsidP="000A03B1">
            <w:pPr>
              <w:numPr>
                <w:ilvl w:val="0"/>
                <w:numId w:val="10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замена изношенного</w:t>
            </w:r>
            <w:r w:rsidR="0021502C">
              <w:rPr>
                <w:rFonts w:cs="Arial"/>
                <w:sz w:val="20"/>
                <w:szCs w:val="20"/>
              </w:rPr>
              <w:t xml:space="preserve"> </w:t>
            </w:r>
            <w:r w:rsidRPr="000A03B1">
              <w:rPr>
                <w:rFonts w:cs="Arial"/>
                <w:sz w:val="20"/>
                <w:szCs w:val="20"/>
              </w:rPr>
              <w:t>оборудования и инженерных коммуникаций;</w:t>
            </w:r>
          </w:p>
          <w:p w:rsidR="00393398" w:rsidRPr="000A03B1" w:rsidRDefault="00393398" w:rsidP="000A03B1">
            <w:pPr>
              <w:numPr>
                <w:ilvl w:val="0"/>
                <w:numId w:val="10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393398" w:rsidRPr="000A03B1" w:rsidRDefault="00393398" w:rsidP="000A03B1">
            <w:pPr>
              <w:numPr>
                <w:ilvl w:val="0"/>
                <w:numId w:val="10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обеспечение учета всего объема потребляемых энергетических ресурсов;</w:t>
            </w:r>
          </w:p>
          <w:p w:rsidR="00393398" w:rsidRPr="000A03B1" w:rsidRDefault="00393398" w:rsidP="000A03B1">
            <w:pPr>
              <w:numPr>
                <w:ilvl w:val="0"/>
                <w:numId w:val="10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393398" w:rsidRPr="000A03B1" w:rsidTr="000A03B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3C" w:rsidRPr="000A03B1" w:rsidRDefault="00A27F3C" w:rsidP="000A03B1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0A03B1">
              <w:rPr>
                <w:rFonts w:cs="Arial"/>
                <w:sz w:val="20"/>
                <w:szCs w:val="20"/>
              </w:rPr>
              <w:t>которую</w:t>
            </w:r>
            <w:proofErr w:type="gramEnd"/>
            <w:r w:rsidRPr="000A03B1">
              <w:rPr>
                <w:rFonts w:cs="Arial"/>
                <w:sz w:val="20"/>
                <w:szCs w:val="20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proofErr w:type="spellStart"/>
            <w:r w:rsidR="00F471A4" w:rsidRPr="000A03B1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A27F3C" w:rsidRPr="000A03B1" w:rsidRDefault="00A27F3C" w:rsidP="000A03B1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      </w:r>
          </w:p>
          <w:p w:rsidR="005224B4" w:rsidRPr="000A03B1" w:rsidRDefault="005224B4" w:rsidP="000A03B1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доля объемов электрической энергии (далее - ЭЭ), потребляемой (используемой) муниципальными учреждениями, расчеты за которую осуществляются с использованием приборов учета, в общем объеме ЭЭ, потребляемой (используемой) муниципальными учреждениями на территории </w:t>
            </w:r>
            <w:proofErr w:type="spellStart"/>
            <w:r w:rsidRPr="000A03B1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A27F3C" w:rsidRPr="000A03B1" w:rsidRDefault="00A27F3C" w:rsidP="000A03B1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 доля ламп энергосберегающего типа в общем числе </w:t>
            </w:r>
            <w:proofErr w:type="spellStart"/>
            <w:r w:rsidRPr="000A03B1">
              <w:rPr>
                <w:rFonts w:cs="Arial"/>
                <w:sz w:val="20"/>
                <w:szCs w:val="20"/>
              </w:rPr>
              <w:t>светоточек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уличного освещения;</w:t>
            </w:r>
          </w:p>
          <w:p w:rsidR="00F471A4" w:rsidRPr="000A03B1" w:rsidRDefault="00F471A4" w:rsidP="000A03B1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 - </w:t>
            </w:r>
            <w:r w:rsidR="00A27F3C" w:rsidRPr="000A03B1">
              <w:rPr>
                <w:rFonts w:cs="Arial"/>
                <w:sz w:val="20"/>
                <w:szCs w:val="20"/>
              </w:rPr>
              <w:t>проведение энергетических обследований зданий, строений, сооружений,</w:t>
            </w:r>
          </w:p>
          <w:p w:rsidR="00393398" w:rsidRPr="000A03B1" w:rsidRDefault="00A27F3C" w:rsidP="000A03B1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0A03B1">
              <w:rPr>
                <w:rFonts w:cs="Arial"/>
                <w:sz w:val="20"/>
                <w:szCs w:val="20"/>
              </w:rPr>
              <w:t>состоящих</w:t>
            </w:r>
            <w:proofErr w:type="gramEnd"/>
            <w:r w:rsidRPr="000A03B1">
              <w:rPr>
                <w:rFonts w:cs="Arial"/>
                <w:sz w:val="20"/>
                <w:szCs w:val="20"/>
              </w:rPr>
              <w:t xml:space="preserve"> на балансе муниципального образования</w:t>
            </w:r>
            <w:r w:rsidR="00393398" w:rsidRPr="000A03B1">
              <w:rPr>
                <w:rFonts w:cs="Arial"/>
                <w:sz w:val="20"/>
                <w:szCs w:val="20"/>
              </w:rPr>
              <w:t>.</w:t>
            </w:r>
          </w:p>
        </w:tc>
      </w:tr>
      <w:tr w:rsidR="00393398" w:rsidRPr="000A03B1" w:rsidTr="000A03B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2014-20</w:t>
            </w:r>
            <w:r w:rsidR="00F471A4" w:rsidRPr="000A03B1">
              <w:rPr>
                <w:rFonts w:cs="Arial"/>
                <w:sz w:val="20"/>
                <w:szCs w:val="20"/>
              </w:rPr>
              <w:t>20</w:t>
            </w:r>
            <w:r w:rsidRPr="000A03B1">
              <w:rPr>
                <w:rFonts w:cs="Arial"/>
                <w:sz w:val="20"/>
                <w:szCs w:val="20"/>
              </w:rPr>
              <w:t xml:space="preserve"> годы</w:t>
            </w:r>
          </w:p>
        </w:tc>
      </w:tr>
      <w:tr w:rsidR="009F6594" w:rsidRPr="000A03B1" w:rsidTr="000A03B1">
        <w:trPr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594" w:rsidRPr="000A03B1" w:rsidRDefault="009F6594" w:rsidP="00155678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Объём финансирования муниципальной программы</w:t>
            </w:r>
            <w:r w:rsidR="0021502C">
              <w:rPr>
                <w:rFonts w:cs="Arial"/>
                <w:sz w:val="20"/>
                <w:szCs w:val="20"/>
              </w:rPr>
              <w:t xml:space="preserve"> </w:t>
            </w:r>
            <w:r w:rsidRPr="000A03B1">
              <w:rPr>
                <w:rFonts w:cs="Arial"/>
                <w:sz w:val="20"/>
                <w:szCs w:val="20"/>
              </w:rPr>
              <w:t xml:space="preserve">составляет </w:t>
            </w:r>
            <w:r w:rsidR="00155678">
              <w:rPr>
                <w:rFonts w:cs="Arial"/>
                <w:sz w:val="20"/>
                <w:szCs w:val="20"/>
              </w:rPr>
              <w:t>4065,7</w:t>
            </w:r>
            <w:r w:rsidR="008D0C93" w:rsidRPr="000A03B1">
              <w:rPr>
                <w:rFonts w:cs="Arial"/>
                <w:sz w:val="20"/>
                <w:szCs w:val="20"/>
              </w:rPr>
              <w:t xml:space="preserve"> </w:t>
            </w:r>
            <w:r w:rsidRPr="000A03B1">
              <w:rPr>
                <w:rFonts w:cs="Arial"/>
                <w:sz w:val="20"/>
                <w:szCs w:val="20"/>
              </w:rPr>
              <w:t>тыс. руб., в том числе по годам и источникам финансирования:</w:t>
            </w:r>
          </w:p>
        </w:tc>
      </w:tr>
      <w:tr w:rsidR="009F6594" w:rsidRPr="000A03B1" w:rsidTr="000A03B1">
        <w:trPr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</w:t>
            </w:r>
          </w:p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Средства вышестоящих</w:t>
            </w:r>
            <w:r w:rsidR="0021502C">
              <w:rPr>
                <w:rFonts w:cs="Arial"/>
                <w:sz w:val="20"/>
                <w:szCs w:val="20"/>
              </w:rPr>
              <w:t xml:space="preserve"> </w:t>
            </w:r>
            <w:r w:rsidRPr="000A03B1">
              <w:rPr>
                <w:rFonts w:cs="Arial"/>
                <w:sz w:val="20"/>
                <w:szCs w:val="20"/>
              </w:rPr>
              <w:t>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0A03B1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Средства собственников жилых помещений</w:t>
            </w:r>
          </w:p>
        </w:tc>
      </w:tr>
      <w:tr w:rsidR="009F6594" w:rsidRPr="000A03B1" w:rsidTr="000A03B1">
        <w:trPr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B922A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276,0</w:t>
            </w:r>
          </w:p>
        </w:tc>
      </w:tr>
      <w:tr w:rsidR="009F6594" w:rsidRPr="000A03B1" w:rsidTr="000A03B1">
        <w:trPr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4857A9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874E0A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</w:t>
            </w:r>
            <w:r w:rsidR="00B922A8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594" w:rsidRPr="000A03B1" w:rsidRDefault="004857A9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22</w:t>
            </w:r>
            <w:r w:rsidR="009F6594" w:rsidRPr="000A03B1">
              <w:rPr>
                <w:rFonts w:cs="Arial"/>
                <w:sz w:val="20"/>
                <w:szCs w:val="20"/>
              </w:rPr>
              <w:t>,0</w:t>
            </w:r>
          </w:p>
        </w:tc>
      </w:tr>
      <w:tr w:rsidR="009F6594" w:rsidRPr="000A03B1" w:rsidTr="000A03B1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FE36E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FE36E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FE36E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594" w:rsidRPr="000A03B1" w:rsidRDefault="00FE36E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22</w:t>
            </w:r>
            <w:r w:rsidR="009F6594" w:rsidRPr="000A03B1">
              <w:rPr>
                <w:rFonts w:cs="Arial"/>
                <w:sz w:val="20"/>
                <w:szCs w:val="20"/>
              </w:rPr>
              <w:t>,0</w:t>
            </w:r>
          </w:p>
        </w:tc>
      </w:tr>
      <w:tr w:rsidR="009F6594" w:rsidRPr="000A03B1" w:rsidTr="000A03B1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8D0C93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8D0C93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FE36E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594" w:rsidRPr="000A03B1" w:rsidRDefault="008D0C93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42</w:t>
            </w:r>
            <w:r w:rsidR="009F6594" w:rsidRPr="000A03B1">
              <w:rPr>
                <w:rFonts w:cs="Arial"/>
                <w:sz w:val="20"/>
                <w:szCs w:val="20"/>
              </w:rPr>
              <w:t>,0</w:t>
            </w:r>
          </w:p>
        </w:tc>
      </w:tr>
      <w:tr w:rsidR="009F6594" w:rsidRPr="000A03B1" w:rsidTr="000A03B1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FE36E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9F6594" w:rsidRPr="000A03B1">
              <w:rPr>
                <w:rFonts w:cs="Arial"/>
                <w:sz w:val="20"/>
                <w:szCs w:val="20"/>
              </w:rPr>
              <w:t>,0</w:t>
            </w:r>
          </w:p>
        </w:tc>
      </w:tr>
      <w:tr w:rsidR="009F6594" w:rsidRPr="000A03B1" w:rsidTr="000A03B1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594" w:rsidRPr="000A03B1" w:rsidRDefault="00DD0ABD" w:rsidP="00DD0AB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68,0</w:t>
            </w:r>
          </w:p>
        </w:tc>
      </w:tr>
      <w:tr w:rsidR="009F6594" w:rsidRPr="000A03B1" w:rsidTr="000A03B1">
        <w:trPr>
          <w:trHeight w:val="143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B922A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4</w:t>
            </w:r>
            <w:r w:rsidR="00B922A8" w:rsidRPr="000A03B1">
              <w:rPr>
                <w:rFonts w:cs="Arial"/>
                <w:sz w:val="20"/>
                <w:szCs w:val="20"/>
              </w:rPr>
              <w:t>4</w:t>
            </w:r>
            <w:r w:rsidRPr="000A03B1">
              <w:rPr>
                <w:rFonts w:cs="Arial"/>
                <w:sz w:val="20"/>
                <w:szCs w:val="20"/>
              </w:rPr>
              <w:t>,0</w:t>
            </w:r>
          </w:p>
        </w:tc>
      </w:tr>
      <w:tr w:rsidR="009F6594" w:rsidRPr="000A03B1" w:rsidTr="000A03B1">
        <w:trPr>
          <w:trHeight w:val="14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B922A8" w:rsidRPr="000A03B1">
              <w:rPr>
                <w:rFonts w:cs="Arial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</w:t>
            </w:r>
            <w:r w:rsidR="00B922A8"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B922A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4" w:rsidRPr="000A03B1" w:rsidRDefault="00B922A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393398" w:rsidRPr="000A03B1" w:rsidTr="000A03B1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Повышение эффективности</w:t>
            </w:r>
            <w:r w:rsidR="0021502C">
              <w:rPr>
                <w:rFonts w:cs="Arial"/>
                <w:sz w:val="20"/>
                <w:szCs w:val="20"/>
              </w:rPr>
              <w:t xml:space="preserve"> </w:t>
            </w:r>
            <w:r w:rsidRPr="000A03B1">
              <w:rPr>
                <w:rFonts w:cs="Arial"/>
                <w:sz w:val="20"/>
                <w:szCs w:val="20"/>
              </w:rPr>
              <w:t xml:space="preserve">использования энергетических ресурсов на территории </w:t>
            </w:r>
            <w:proofErr w:type="spellStart"/>
            <w:r w:rsidR="00F471A4" w:rsidRPr="000A03B1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A03B1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муниципального района и снижение затрат.</w:t>
            </w:r>
          </w:p>
        </w:tc>
      </w:tr>
    </w:tbl>
    <w:p w:rsidR="00393398" w:rsidRPr="000A03B1" w:rsidRDefault="00393398" w:rsidP="000A03B1">
      <w:pPr>
        <w:ind w:firstLine="709"/>
        <w:rPr>
          <w:rFonts w:cs="Arial"/>
        </w:rPr>
        <w:sectPr w:rsidR="00393398" w:rsidRPr="000A03B1" w:rsidSect="000A03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0A03B1" w:rsidRPr="000A03B1" w:rsidRDefault="00393398" w:rsidP="000A03B1">
      <w:pPr>
        <w:pStyle w:val="2"/>
        <w:ind w:firstLine="709"/>
        <w:jc w:val="both"/>
        <w:rPr>
          <w:b w:val="0"/>
          <w:sz w:val="24"/>
          <w:szCs w:val="24"/>
        </w:rPr>
      </w:pPr>
      <w:r w:rsidRPr="000A03B1">
        <w:rPr>
          <w:b w:val="0"/>
          <w:sz w:val="24"/>
          <w:szCs w:val="24"/>
          <w:lang w:val="en-US"/>
        </w:rPr>
        <w:lastRenderedPageBreak/>
        <w:t>I</w:t>
      </w:r>
      <w:r w:rsidRPr="000A03B1">
        <w:rPr>
          <w:b w:val="0"/>
          <w:sz w:val="24"/>
          <w:szCs w:val="24"/>
        </w:rPr>
        <w:t>. Общая х</w:t>
      </w:r>
      <w:r w:rsidR="000306B4" w:rsidRPr="000A03B1">
        <w:rPr>
          <w:b w:val="0"/>
          <w:sz w:val="24"/>
          <w:szCs w:val="24"/>
        </w:rPr>
        <w:t>арактеристика сферы реализации муниципальной п</w:t>
      </w:r>
      <w:r w:rsidRPr="000A03B1">
        <w:rPr>
          <w:b w:val="0"/>
          <w:sz w:val="24"/>
          <w:szCs w:val="24"/>
        </w:rPr>
        <w:t xml:space="preserve">рограммы </w:t>
      </w:r>
    </w:p>
    <w:p w:rsidR="00393398" w:rsidRPr="000A03B1" w:rsidRDefault="00393398" w:rsidP="000A03B1">
      <w:pPr>
        <w:widowControl w:val="0"/>
        <w:autoSpaceDE w:val="0"/>
        <w:ind w:firstLine="709"/>
        <w:rPr>
          <w:rFonts w:cs="Arial"/>
        </w:rPr>
      </w:pPr>
      <w:proofErr w:type="gramStart"/>
      <w:r w:rsidRPr="000A03B1">
        <w:rPr>
          <w:rFonts w:cs="Arial"/>
        </w:rPr>
        <w:t>Муниципальная программа «</w:t>
      </w:r>
      <w:proofErr w:type="spellStart"/>
      <w:r w:rsidRPr="000A03B1">
        <w:rPr>
          <w:rFonts w:cs="Arial"/>
        </w:rPr>
        <w:t>Энергоэффективность</w:t>
      </w:r>
      <w:proofErr w:type="spellEnd"/>
      <w:r w:rsidRPr="000A03B1">
        <w:rPr>
          <w:rFonts w:cs="Arial"/>
        </w:rPr>
        <w:t xml:space="preserve"> и развитие энергетики в </w:t>
      </w:r>
      <w:proofErr w:type="spellStart"/>
      <w:r w:rsidR="00F471A4" w:rsidRPr="000A03B1">
        <w:rPr>
          <w:rFonts w:cs="Arial"/>
        </w:rPr>
        <w:t>Алейниковском</w:t>
      </w:r>
      <w:proofErr w:type="spellEnd"/>
      <w:r w:rsidRPr="000A03B1">
        <w:rPr>
          <w:rFonts w:cs="Arial"/>
        </w:rPr>
        <w:t xml:space="preserve"> сельском поселении </w:t>
      </w:r>
      <w:proofErr w:type="spellStart"/>
      <w:r w:rsidRPr="000A03B1">
        <w:rPr>
          <w:rFonts w:cs="Arial"/>
        </w:rPr>
        <w:t>Россошанского</w:t>
      </w:r>
      <w:proofErr w:type="spellEnd"/>
      <w:r w:rsidR="0021502C">
        <w:rPr>
          <w:rFonts w:cs="Arial"/>
        </w:rPr>
        <w:t xml:space="preserve"> </w:t>
      </w:r>
      <w:r w:rsidRPr="000A03B1">
        <w:rPr>
          <w:rFonts w:cs="Arial"/>
        </w:rPr>
        <w:t>муниципального района Воронежской области</w:t>
      </w:r>
      <w:r w:rsidR="00B81BCB" w:rsidRPr="000A03B1">
        <w:rPr>
          <w:rFonts w:cs="Arial"/>
        </w:rPr>
        <w:t>» на 2014-20</w:t>
      </w:r>
      <w:r w:rsidR="009F6594" w:rsidRPr="000A03B1">
        <w:rPr>
          <w:rFonts w:cs="Arial"/>
        </w:rPr>
        <w:t>20</w:t>
      </w:r>
      <w:r w:rsidR="00B81BCB" w:rsidRPr="000A03B1">
        <w:rPr>
          <w:rFonts w:cs="Arial"/>
        </w:rPr>
        <w:t>гг.</w:t>
      </w:r>
      <w:r w:rsidRPr="000A03B1">
        <w:rPr>
          <w:rFonts w:cs="Arial"/>
        </w:rPr>
        <w:t xml:space="preserve"> разработана с учётом государственной программы «</w:t>
      </w:r>
      <w:proofErr w:type="spellStart"/>
      <w:r w:rsidRPr="000A03B1">
        <w:rPr>
          <w:rFonts w:cs="Arial"/>
        </w:rPr>
        <w:t>Энергоэффективность</w:t>
      </w:r>
      <w:proofErr w:type="spellEnd"/>
      <w:r w:rsidRPr="000A03B1">
        <w:rPr>
          <w:rFonts w:cs="Arial"/>
        </w:rPr>
        <w:t xml:space="preserve">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2020 года», утверждённой распоряжением Правительства Российской Федерации от 27.12.2010 № 2446</w:t>
      </w:r>
      <w:r w:rsidRPr="000A03B1">
        <w:rPr>
          <w:rFonts w:cs="Arial"/>
        </w:rPr>
        <w:noBreakHyphen/>
        <w:t>р, а также</w:t>
      </w:r>
      <w:proofErr w:type="gramEnd"/>
      <w:r w:rsidRPr="000A03B1">
        <w:rPr>
          <w:rFonts w:cs="Arial"/>
        </w:rPr>
        <w:t xml:space="preserve"> </w:t>
      </w:r>
      <w:proofErr w:type="gramStart"/>
      <w:r w:rsidRPr="000A03B1">
        <w:rPr>
          <w:rFonts w:cs="Arial"/>
        </w:rPr>
        <w:t>во</w:t>
      </w:r>
      <w:proofErr w:type="gramEnd"/>
      <w:r w:rsidRPr="000A03B1">
        <w:rPr>
          <w:rFonts w:cs="Arial"/>
        </w:rPr>
        <w:t xml:space="preserve"> исполнение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93398" w:rsidRPr="000A03B1" w:rsidRDefault="00393398" w:rsidP="000A03B1">
      <w:pPr>
        <w:widowControl w:val="0"/>
        <w:autoSpaceDE w:val="0"/>
        <w:ind w:firstLine="709"/>
        <w:rPr>
          <w:rFonts w:cs="Arial"/>
        </w:rPr>
      </w:pPr>
      <w:r w:rsidRPr="000A03B1">
        <w:rPr>
          <w:rFonts w:cs="Arial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поселения.</w:t>
      </w:r>
    </w:p>
    <w:p w:rsidR="00393398" w:rsidRPr="000A03B1" w:rsidRDefault="00393398" w:rsidP="000A03B1">
      <w:pPr>
        <w:widowControl w:val="0"/>
        <w:autoSpaceDE w:val="0"/>
        <w:ind w:firstLine="709"/>
        <w:rPr>
          <w:rFonts w:cs="Arial"/>
        </w:rPr>
      </w:pPr>
      <w:proofErr w:type="gramStart"/>
      <w:r w:rsidRPr="000A03B1">
        <w:rPr>
          <w:rFonts w:cs="Arial"/>
        </w:rPr>
        <w:t xml:space="preserve">Реализуемые в последние годы на территории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 </w:t>
      </w:r>
      <w:proofErr w:type="spellStart"/>
      <w:r w:rsidRPr="000A03B1">
        <w:rPr>
          <w:rFonts w:cs="Arial"/>
        </w:rPr>
        <w:t>Россошанского</w:t>
      </w:r>
      <w:proofErr w:type="spellEnd"/>
      <w:r w:rsidRPr="000A03B1">
        <w:rPr>
          <w:rFonts w:cs="Arial"/>
        </w:rPr>
        <w:t xml:space="preserve">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  <w:proofErr w:type="gramEnd"/>
    </w:p>
    <w:p w:rsidR="00393398" w:rsidRPr="000A03B1" w:rsidRDefault="00393398" w:rsidP="000A03B1">
      <w:pPr>
        <w:widowControl w:val="0"/>
        <w:autoSpaceDE w:val="0"/>
        <w:ind w:firstLine="709"/>
        <w:rPr>
          <w:rFonts w:cs="Arial"/>
        </w:rPr>
      </w:pPr>
      <w:r w:rsidRPr="000A03B1">
        <w:rPr>
          <w:rFonts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393398" w:rsidRPr="000A03B1" w:rsidRDefault="00393398" w:rsidP="000A03B1">
      <w:pPr>
        <w:widowControl w:val="0"/>
        <w:autoSpaceDE w:val="0"/>
        <w:ind w:firstLine="709"/>
        <w:rPr>
          <w:rFonts w:cs="Arial"/>
        </w:rPr>
      </w:pPr>
      <w:r w:rsidRPr="000A03B1">
        <w:rPr>
          <w:rFonts w:cs="Arial"/>
        </w:rPr>
        <w:t xml:space="preserve"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 </w:t>
      </w:r>
      <w:proofErr w:type="spellStart"/>
      <w:r w:rsidRPr="000A03B1">
        <w:rPr>
          <w:rFonts w:cs="Arial"/>
        </w:rPr>
        <w:t>Россошанского</w:t>
      </w:r>
      <w:proofErr w:type="spellEnd"/>
      <w:r w:rsidRPr="000A03B1">
        <w:rPr>
          <w:rFonts w:cs="Arial"/>
        </w:rPr>
        <w:t xml:space="preserve"> муниципального района. </w:t>
      </w:r>
    </w:p>
    <w:p w:rsidR="000A03B1" w:rsidRPr="000A03B1" w:rsidRDefault="00393398" w:rsidP="000A03B1">
      <w:pPr>
        <w:widowControl w:val="0"/>
        <w:autoSpaceDE w:val="0"/>
        <w:ind w:firstLine="709"/>
        <w:rPr>
          <w:rFonts w:cs="Arial"/>
        </w:rPr>
      </w:pPr>
      <w:proofErr w:type="gramStart"/>
      <w:r w:rsidRPr="000A03B1">
        <w:rPr>
          <w:rFonts w:cs="Arial"/>
        </w:rPr>
        <w:t xml:space="preserve">Общий вклад программы в экономическое развитие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</w:t>
      </w:r>
      <w:r w:rsidR="0021502C">
        <w:rPr>
          <w:rFonts w:cs="Arial"/>
        </w:rPr>
        <w:t xml:space="preserve"> </w:t>
      </w:r>
      <w:proofErr w:type="spellStart"/>
      <w:r w:rsidRPr="000A03B1">
        <w:rPr>
          <w:rFonts w:cs="Arial"/>
        </w:rPr>
        <w:t>Россошанского</w:t>
      </w:r>
      <w:proofErr w:type="spellEnd"/>
      <w:r w:rsidRPr="000A03B1">
        <w:rPr>
          <w:rFonts w:cs="Arial"/>
        </w:rPr>
        <w:t xml:space="preserve">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</w:t>
      </w:r>
      <w:r w:rsidRPr="000A03B1">
        <w:rPr>
          <w:rFonts w:cs="Arial"/>
        </w:rPr>
        <w:lastRenderedPageBreak/>
        <w:t>ресурсов.</w:t>
      </w:r>
      <w:proofErr w:type="gramEnd"/>
    </w:p>
    <w:p w:rsidR="000A03B1" w:rsidRPr="000A03B1" w:rsidRDefault="00393398" w:rsidP="000A03B1">
      <w:pPr>
        <w:ind w:firstLine="709"/>
        <w:rPr>
          <w:rFonts w:cs="Arial"/>
        </w:rPr>
      </w:pPr>
      <w:r w:rsidRPr="000A03B1">
        <w:rPr>
          <w:rFonts w:cs="Arial"/>
        </w:rPr>
        <w:t>2. Приоритеты муниципальной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>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93398" w:rsidRPr="000A03B1" w:rsidRDefault="00393398" w:rsidP="000A03B1">
      <w:pPr>
        <w:pStyle w:val="Default"/>
        <w:ind w:firstLine="709"/>
        <w:jc w:val="both"/>
      </w:pPr>
      <w:r w:rsidRPr="000A03B1">
        <w:t xml:space="preserve"> </w:t>
      </w:r>
      <w:proofErr w:type="gramStart"/>
      <w:r w:rsidRPr="000A03B1">
        <w:t>Основными приоритетами муниципальной</w:t>
      </w:r>
      <w:r w:rsidR="0021502C">
        <w:t xml:space="preserve"> </w:t>
      </w:r>
      <w:r w:rsidRPr="000A03B1">
        <w:t xml:space="preserve">политики в сфере энергосбережения является: развитие эффективной и ресурсосберегающей экономики на территории </w:t>
      </w:r>
      <w:proofErr w:type="spellStart"/>
      <w:r w:rsidR="00F471A4" w:rsidRPr="000A03B1">
        <w:t>Алейниковского</w:t>
      </w:r>
      <w:proofErr w:type="spellEnd"/>
      <w:r w:rsidRPr="000A03B1">
        <w:t xml:space="preserve"> сельского поселения </w:t>
      </w:r>
      <w:proofErr w:type="spellStart"/>
      <w:r w:rsidRPr="000A03B1">
        <w:t>Россошанского</w:t>
      </w:r>
      <w:proofErr w:type="spellEnd"/>
      <w:r w:rsidRPr="000A03B1">
        <w:t xml:space="preserve">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393398" w:rsidRPr="000A03B1" w:rsidRDefault="00393398" w:rsidP="000A03B1">
      <w:pPr>
        <w:pStyle w:val="ConsPlusCell"/>
        <w:ind w:firstLine="709"/>
        <w:jc w:val="both"/>
        <w:rPr>
          <w:sz w:val="24"/>
          <w:szCs w:val="24"/>
        </w:rPr>
      </w:pPr>
      <w:r w:rsidRPr="000A03B1">
        <w:rPr>
          <w:sz w:val="24"/>
          <w:szCs w:val="24"/>
        </w:rPr>
        <w:t>В числе приоритетов определены следующие направления:</w:t>
      </w:r>
    </w:p>
    <w:p w:rsidR="00393398" w:rsidRPr="000A03B1" w:rsidRDefault="00393398" w:rsidP="000A03B1">
      <w:pPr>
        <w:autoSpaceDE w:val="0"/>
        <w:ind w:firstLine="709"/>
        <w:rPr>
          <w:rFonts w:cs="Arial"/>
        </w:rPr>
      </w:pPr>
      <w:r w:rsidRPr="000A03B1">
        <w:rPr>
          <w:rFonts w:cs="Arial"/>
        </w:rPr>
        <w:t xml:space="preserve">-обеспечение надежного, безопасного, бездефицитного энергоснабжения развития экономики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</w:t>
      </w:r>
      <w:r w:rsidR="0021502C">
        <w:rPr>
          <w:rFonts w:cs="Arial"/>
        </w:rPr>
        <w:t xml:space="preserve"> </w:t>
      </w:r>
      <w:proofErr w:type="spellStart"/>
      <w:r w:rsidRPr="000A03B1">
        <w:rPr>
          <w:rFonts w:cs="Arial"/>
        </w:rPr>
        <w:t>Россошанского</w:t>
      </w:r>
      <w:proofErr w:type="spellEnd"/>
      <w:r w:rsidRPr="000A03B1">
        <w:rPr>
          <w:rFonts w:cs="Arial"/>
        </w:rPr>
        <w:t xml:space="preserve"> муниципального района;</w:t>
      </w:r>
    </w:p>
    <w:p w:rsidR="00393398" w:rsidRPr="000A03B1" w:rsidRDefault="00393398" w:rsidP="000A03B1">
      <w:pPr>
        <w:autoSpaceDE w:val="0"/>
        <w:ind w:firstLine="709"/>
        <w:rPr>
          <w:rFonts w:cs="Arial"/>
        </w:rPr>
      </w:pPr>
      <w:r w:rsidRPr="000A03B1">
        <w:rPr>
          <w:rFonts w:cs="Arial"/>
        </w:rPr>
        <w:t xml:space="preserve">-активное вовлечение всех групп потребителей в </w:t>
      </w:r>
      <w:proofErr w:type="spellStart"/>
      <w:r w:rsidRPr="000A03B1">
        <w:rPr>
          <w:rFonts w:cs="Arial"/>
        </w:rPr>
        <w:t>энерго</w:t>
      </w:r>
      <w:proofErr w:type="spellEnd"/>
      <w:r w:rsidRPr="000A03B1">
        <w:rPr>
          <w:rFonts w:cs="Arial"/>
        </w:rPr>
        <w:t>-, ресурсосбережение;</w:t>
      </w:r>
    </w:p>
    <w:p w:rsidR="000A03B1" w:rsidRPr="000A03B1" w:rsidRDefault="00393398" w:rsidP="000A03B1">
      <w:pPr>
        <w:ind w:firstLine="709"/>
        <w:rPr>
          <w:rFonts w:cs="Arial"/>
        </w:rPr>
      </w:pPr>
      <w:r w:rsidRPr="000A03B1">
        <w:rPr>
          <w:rFonts w:cs="Arial"/>
        </w:rPr>
        <w:t xml:space="preserve">-уменьшение негативного воздействия энергетического хозяйства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 </w:t>
      </w:r>
      <w:proofErr w:type="spellStart"/>
      <w:r w:rsidRPr="000A03B1">
        <w:rPr>
          <w:rFonts w:cs="Arial"/>
        </w:rPr>
        <w:t>Россошанского</w:t>
      </w:r>
      <w:proofErr w:type="spellEnd"/>
      <w:r w:rsidRPr="000A03B1">
        <w:rPr>
          <w:rFonts w:cs="Arial"/>
        </w:rPr>
        <w:t xml:space="preserve"> муниципального района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>на окружающую среду.</w:t>
      </w:r>
    </w:p>
    <w:p w:rsidR="000A03B1" w:rsidRPr="000A03B1" w:rsidRDefault="00393398" w:rsidP="000A03B1">
      <w:pPr>
        <w:pStyle w:val="ConsPlusCell"/>
        <w:ind w:firstLine="709"/>
        <w:jc w:val="both"/>
        <w:rPr>
          <w:sz w:val="24"/>
          <w:szCs w:val="24"/>
        </w:rPr>
      </w:pPr>
      <w:r w:rsidRPr="000A03B1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</w:p>
    <w:p w:rsidR="00393398" w:rsidRPr="000A03B1" w:rsidRDefault="00393398" w:rsidP="000A03B1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0A03B1">
        <w:rPr>
          <w:rFonts w:cs="Arial"/>
        </w:rPr>
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поселения;</w:t>
      </w:r>
    </w:p>
    <w:p w:rsidR="00393398" w:rsidRPr="000A03B1" w:rsidRDefault="00393398" w:rsidP="000A03B1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0A03B1">
        <w:rPr>
          <w:rFonts w:cs="Arial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393398" w:rsidRPr="000A03B1" w:rsidRDefault="00393398" w:rsidP="000A03B1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0A03B1">
        <w:rPr>
          <w:rFonts w:cs="Arial"/>
        </w:rPr>
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>на энергосберегающий путь развития;</w:t>
      </w:r>
    </w:p>
    <w:p w:rsidR="000A03B1" w:rsidRPr="000A03B1" w:rsidRDefault="00393398" w:rsidP="000A03B1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0A03B1">
        <w:rPr>
          <w:rFonts w:cs="Arial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</w:p>
    <w:p w:rsidR="000A03B1" w:rsidRPr="000A03B1" w:rsidRDefault="00393398" w:rsidP="000A03B1">
      <w:pPr>
        <w:ind w:firstLine="709"/>
        <w:rPr>
          <w:rFonts w:cs="Arial"/>
        </w:rPr>
      </w:pPr>
      <w:r w:rsidRPr="000A03B1">
        <w:rPr>
          <w:rFonts w:cs="Arial"/>
        </w:rPr>
        <w:t>Для достижения поставленных целей необходимо решение следующих задач:</w:t>
      </w:r>
    </w:p>
    <w:p w:rsidR="00393398" w:rsidRPr="000A03B1" w:rsidRDefault="00393398" w:rsidP="000A03B1">
      <w:pPr>
        <w:numPr>
          <w:ilvl w:val="0"/>
          <w:numId w:val="4"/>
        </w:numPr>
        <w:ind w:left="0" w:firstLine="709"/>
        <w:rPr>
          <w:rFonts w:cs="Arial"/>
        </w:rPr>
      </w:pPr>
      <w:r w:rsidRPr="000A03B1">
        <w:rPr>
          <w:rFonts w:cs="Arial"/>
        </w:rPr>
        <w:t>повышение эффективности энергопотребления путем внедрения современных энергосберегающих технологий;</w:t>
      </w:r>
    </w:p>
    <w:p w:rsidR="00393398" w:rsidRPr="000A03B1" w:rsidRDefault="00393398" w:rsidP="000A03B1">
      <w:pPr>
        <w:numPr>
          <w:ilvl w:val="0"/>
          <w:numId w:val="4"/>
        </w:numPr>
        <w:ind w:left="0" w:firstLine="709"/>
        <w:rPr>
          <w:rFonts w:cs="Arial"/>
        </w:rPr>
      </w:pPr>
      <w:r w:rsidRPr="000A03B1">
        <w:rPr>
          <w:rFonts w:cs="Arial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393398" w:rsidRPr="000A03B1" w:rsidRDefault="00393398" w:rsidP="000A03B1">
      <w:pPr>
        <w:numPr>
          <w:ilvl w:val="0"/>
          <w:numId w:val="4"/>
        </w:numPr>
        <w:ind w:left="0" w:firstLine="709"/>
        <w:rPr>
          <w:rFonts w:cs="Arial"/>
        </w:rPr>
      </w:pPr>
      <w:r w:rsidRPr="000A03B1">
        <w:rPr>
          <w:rFonts w:cs="Arial"/>
        </w:rPr>
        <w:t>замена изношенного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>оборудования и инженерных коммуникаций;</w:t>
      </w:r>
    </w:p>
    <w:p w:rsidR="00393398" w:rsidRPr="000A03B1" w:rsidRDefault="00393398" w:rsidP="000A03B1">
      <w:pPr>
        <w:numPr>
          <w:ilvl w:val="0"/>
          <w:numId w:val="4"/>
        </w:numPr>
        <w:ind w:left="0" w:firstLine="709"/>
        <w:rPr>
          <w:rFonts w:cs="Arial"/>
        </w:rPr>
      </w:pPr>
      <w:r w:rsidRPr="000A03B1">
        <w:rPr>
          <w:rFonts w:cs="Arial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393398" w:rsidRPr="000A03B1" w:rsidRDefault="00393398" w:rsidP="000A03B1">
      <w:pPr>
        <w:numPr>
          <w:ilvl w:val="0"/>
          <w:numId w:val="4"/>
        </w:numPr>
        <w:ind w:left="0" w:firstLine="709"/>
        <w:rPr>
          <w:rFonts w:cs="Arial"/>
        </w:rPr>
      </w:pPr>
      <w:r w:rsidRPr="000A03B1">
        <w:rPr>
          <w:rFonts w:cs="Arial"/>
        </w:rPr>
        <w:t>обеспечение учета всего объема потребляемых энергетических ресурсов;</w:t>
      </w:r>
    </w:p>
    <w:p w:rsidR="000A03B1" w:rsidRPr="000A03B1" w:rsidRDefault="00393398" w:rsidP="000A03B1">
      <w:pPr>
        <w:numPr>
          <w:ilvl w:val="0"/>
          <w:numId w:val="4"/>
        </w:numPr>
        <w:ind w:left="0" w:firstLine="709"/>
        <w:rPr>
          <w:rFonts w:cs="Arial"/>
        </w:rPr>
      </w:pPr>
      <w:r w:rsidRPr="000A03B1">
        <w:rPr>
          <w:rFonts w:cs="Arial"/>
        </w:rPr>
        <w:t xml:space="preserve">пропаганда и воспитание энергосберегающего поведения граждан, активное вовлечение всех групп потребителей в энергосбережение и повышение </w:t>
      </w:r>
      <w:r w:rsidRPr="000A03B1">
        <w:rPr>
          <w:rFonts w:cs="Arial"/>
        </w:rPr>
        <w:lastRenderedPageBreak/>
        <w:t>энергетической эффективности.</w:t>
      </w:r>
    </w:p>
    <w:p w:rsidR="000A03B1" w:rsidRPr="000A03B1" w:rsidRDefault="00393398" w:rsidP="000A03B1">
      <w:pPr>
        <w:ind w:firstLine="709"/>
        <w:rPr>
          <w:rFonts w:cs="Arial"/>
        </w:rPr>
      </w:pPr>
      <w:r w:rsidRPr="000A03B1">
        <w:rPr>
          <w:rFonts w:cs="Arial"/>
        </w:rPr>
        <w:t>К целевым показателям (индикаторам) муниципальной программы относится:</w:t>
      </w:r>
    </w:p>
    <w:p w:rsidR="00393398" w:rsidRPr="000A03B1" w:rsidRDefault="001F3D57" w:rsidP="000A03B1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0A03B1">
        <w:rPr>
          <w:rFonts w:cs="Arial"/>
        </w:rPr>
        <w:t xml:space="preserve">доля объемов воды, потребляемой в жилых домах (за исключением многоквартирных домов), расчеты за </w:t>
      </w:r>
      <w:proofErr w:type="gramStart"/>
      <w:r w:rsidRPr="000A03B1">
        <w:rPr>
          <w:rFonts w:cs="Arial"/>
        </w:rPr>
        <w:t>которую</w:t>
      </w:r>
      <w:proofErr w:type="gramEnd"/>
      <w:r w:rsidRPr="000A03B1">
        <w:rPr>
          <w:rFonts w:cs="Arial"/>
        </w:rPr>
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</w:t>
      </w:r>
      <w:r w:rsidR="00393398" w:rsidRPr="000A03B1">
        <w:rPr>
          <w:rFonts w:cs="Arial"/>
        </w:rPr>
        <w:t>;</w:t>
      </w:r>
    </w:p>
    <w:p w:rsidR="00393398" w:rsidRPr="000A03B1" w:rsidRDefault="001F3D57" w:rsidP="000A03B1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0A03B1">
        <w:rPr>
          <w:rFonts w:cs="Arial"/>
        </w:rPr>
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</w:r>
      <w:r w:rsidR="00393398" w:rsidRPr="000A03B1">
        <w:rPr>
          <w:rFonts w:cs="Arial"/>
        </w:rPr>
        <w:t>;</w:t>
      </w:r>
    </w:p>
    <w:p w:rsidR="00393398" w:rsidRPr="000A03B1" w:rsidRDefault="001F3D57" w:rsidP="000A03B1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0A03B1">
        <w:rPr>
          <w:rFonts w:cs="Arial"/>
        </w:rPr>
        <w:t xml:space="preserve">доля ламп энергосберегающего типа в общем числе </w:t>
      </w:r>
      <w:proofErr w:type="spellStart"/>
      <w:r w:rsidRPr="000A03B1">
        <w:rPr>
          <w:rFonts w:cs="Arial"/>
        </w:rPr>
        <w:t>светоточек</w:t>
      </w:r>
      <w:proofErr w:type="spellEnd"/>
      <w:r w:rsidRPr="000A03B1">
        <w:rPr>
          <w:rFonts w:cs="Arial"/>
        </w:rPr>
        <w:t xml:space="preserve"> уличного освещения</w:t>
      </w:r>
      <w:r w:rsidR="00393398" w:rsidRPr="000A03B1">
        <w:rPr>
          <w:rFonts w:cs="Arial"/>
        </w:rPr>
        <w:t>;</w:t>
      </w:r>
    </w:p>
    <w:p w:rsidR="00C93C6A" w:rsidRPr="000A03B1" w:rsidRDefault="0056045A" w:rsidP="000A03B1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0A03B1">
        <w:rPr>
          <w:rFonts w:cs="Arial"/>
        </w:rPr>
        <w:t>проведение энергетических обследований зданий, строений, сооружений, состоящих на балансе муниципального образования.</w:t>
      </w:r>
    </w:p>
    <w:p w:rsidR="000C242C" w:rsidRPr="000A03B1" w:rsidRDefault="00C93C6A" w:rsidP="000A03B1">
      <w:pPr>
        <w:snapToGrid w:val="0"/>
        <w:ind w:firstLine="709"/>
        <w:rPr>
          <w:rFonts w:cs="Arial"/>
        </w:rPr>
      </w:pPr>
      <w:r w:rsidRPr="000A03B1">
        <w:rPr>
          <w:rFonts w:cs="Arial"/>
        </w:rPr>
        <w:t>Сведе</w:t>
      </w:r>
      <w:r w:rsidR="000C242C" w:rsidRPr="000A03B1">
        <w:rPr>
          <w:rFonts w:cs="Arial"/>
        </w:rPr>
        <w:t>ния о показателях (индикаторах)</w:t>
      </w:r>
      <w:r w:rsidRPr="000A03B1">
        <w:rPr>
          <w:rFonts w:cs="Arial"/>
        </w:rPr>
        <w:t xml:space="preserve"> и их значения</w:t>
      </w:r>
      <w:r w:rsidR="0021502C">
        <w:rPr>
          <w:rFonts w:cs="Arial"/>
        </w:rPr>
        <w:t xml:space="preserve"> </w:t>
      </w:r>
      <w:r w:rsidR="000C242C" w:rsidRPr="000A03B1">
        <w:rPr>
          <w:rFonts w:cs="Arial"/>
        </w:rPr>
        <w:t>приведены</w:t>
      </w:r>
      <w:r w:rsidRPr="000A03B1">
        <w:rPr>
          <w:rFonts w:cs="Arial"/>
        </w:rPr>
        <w:t xml:space="preserve"> в приложении №1 </w:t>
      </w:r>
      <w:proofErr w:type="gramStart"/>
      <w:r w:rsidRPr="000A03B1">
        <w:rPr>
          <w:rFonts w:cs="Arial"/>
        </w:rPr>
        <w:t>к</w:t>
      </w:r>
      <w:proofErr w:type="gramEnd"/>
    </w:p>
    <w:p w:rsidR="00C93C6A" w:rsidRPr="000A03B1" w:rsidRDefault="000C242C" w:rsidP="000A03B1">
      <w:pPr>
        <w:snapToGrid w:val="0"/>
        <w:ind w:firstLine="709"/>
        <w:rPr>
          <w:rFonts w:cs="Arial"/>
        </w:rPr>
      </w:pPr>
      <w:r w:rsidRPr="000A03B1">
        <w:rPr>
          <w:rFonts w:cs="Arial"/>
        </w:rPr>
        <w:t xml:space="preserve">муниципальной </w:t>
      </w:r>
      <w:r w:rsidR="00C93C6A" w:rsidRPr="000A03B1">
        <w:rPr>
          <w:rFonts w:cs="Arial"/>
        </w:rPr>
        <w:t>программе.</w:t>
      </w:r>
    </w:p>
    <w:p w:rsidR="00393398" w:rsidRPr="000A03B1" w:rsidRDefault="00393398" w:rsidP="000A03B1">
      <w:pPr>
        <w:ind w:firstLine="709"/>
        <w:rPr>
          <w:rFonts w:cs="Arial"/>
        </w:rPr>
      </w:pPr>
      <w:r w:rsidRPr="000A03B1">
        <w:rPr>
          <w:rFonts w:cs="Arial"/>
        </w:rPr>
        <w:t>Общий срок реализации муниципальной программы рассчитан на период с 2014 по 20</w:t>
      </w:r>
      <w:r w:rsidR="009F6594" w:rsidRPr="000A03B1">
        <w:rPr>
          <w:rFonts w:cs="Arial"/>
        </w:rPr>
        <w:t>20</w:t>
      </w:r>
      <w:r w:rsidRPr="000A03B1">
        <w:rPr>
          <w:rFonts w:cs="Arial"/>
        </w:rPr>
        <w:t xml:space="preserve"> год.</w:t>
      </w:r>
    </w:p>
    <w:p w:rsidR="00393398" w:rsidRPr="000A03B1" w:rsidRDefault="00393398" w:rsidP="000A03B1">
      <w:pPr>
        <w:ind w:firstLine="709"/>
        <w:rPr>
          <w:rFonts w:cs="Arial"/>
        </w:rPr>
      </w:pPr>
      <w:r w:rsidRPr="000A03B1">
        <w:rPr>
          <w:rFonts w:cs="Arial"/>
        </w:rPr>
        <w:t xml:space="preserve">Основной ожидаемый результат муниципальной программы: </w:t>
      </w:r>
    </w:p>
    <w:p w:rsidR="000A03B1" w:rsidRPr="000A03B1" w:rsidRDefault="00393398" w:rsidP="000A03B1">
      <w:pPr>
        <w:ind w:firstLine="709"/>
        <w:rPr>
          <w:rFonts w:cs="Arial"/>
        </w:rPr>
      </w:pPr>
      <w:r w:rsidRPr="000A03B1">
        <w:rPr>
          <w:rFonts w:cs="Arial"/>
        </w:rPr>
        <w:t>- повышение эффективности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 xml:space="preserve">использования энергетических ресурсов на территории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 </w:t>
      </w:r>
      <w:proofErr w:type="spellStart"/>
      <w:r w:rsidRPr="000A03B1">
        <w:rPr>
          <w:rFonts w:cs="Arial"/>
        </w:rPr>
        <w:t>Россошанского</w:t>
      </w:r>
      <w:proofErr w:type="spellEnd"/>
      <w:r w:rsidRPr="000A03B1">
        <w:rPr>
          <w:rFonts w:cs="Arial"/>
        </w:rPr>
        <w:t xml:space="preserve"> муниципального района и снижение затрат.</w:t>
      </w:r>
    </w:p>
    <w:p w:rsidR="000A03B1" w:rsidRPr="000A03B1" w:rsidRDefault="00393398" w:rsidP="000A03B1">
      <w:pPr>
        <w:ind w:firstLine="709"/>
        <w:rPr>
          <w:rFonts w:cs="Arial"/>
        </w:rPr>
      </w:pPr>
      <w:r w:rsidRPr="000A03B1">
        <w:rPr>
          <w:rFonts w:cs="Arial"/>
        </w:rPr>
        <w:t>3.Обоснование выделения подпрограмм и обобщенная характеристика основных мероприятий</w:t>
      </w:r>
    </w:p>
    <w:p w:rsidR="00393398" w:rsidRPr="000A03B1" w:rsidRDefault="00393398" w:rsidP="000A03B1">
      <w:pPr>
        <w:pStyle w:val="ConsPlusNormal"/>
        <w:ind w:firstLine="709"/>
        <w:jc w:val="both"/>
        <w:rPr>
          <w:sz w:val="24"/>
          <w:szCs w:val="24"/>
        </w:rPr>
      </w:pPr>
      <w:r w:rsidRPr="000A03B1">
        <w:rPr>
          <w:sz w:val="24"/>
          <w:szCs w:val="24"/>
        </w:rPr>
        <w:t>В рамках Программы выделение подпрограмм нецелесообразно.</w:t>
      </w:r>
    </w:p>
    <w:p w:rsidR="00393398" w:rsidRPr="000A03B1" w:rsidRDefault="00393398" w:rsidP="000A03B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03B1">
        <w:rPr>
          <w:sz w:val="24"/>
          <w:szCs w:val="24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0A03B1">
        <w:rPr>
          <w:sz w:val="24"/>
          <w:szCs w:val="24"/>
        </w:rPr>
        <w:t>энергоэффективность</w:t>
      </w:r>
      <w:proofErr w:type="spellEnd"/>
      <w:r w:rsidRPr="000A03B1">
        <w:rPr>
          <w:sz w:val="24"/>
          <w:szCs w:val="24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393398" w:rsidRPr="000A03B1" w:rsidRDefault="00393398" w:rsidP="000A03B1">
      <w:pPr>
        <w:ind w:firstLine="709"/>
        <w:rPr>
          <w:rFonts w:cs="Arial"/>
          <w:color w:val="000000"/>
        </w:rPr>
      </w:pPr>
      <w:r w:rsidRPr="000A03B1">
        <w:rPr>
          <w:rFonts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393398" w:rsidRPr="000A03B1" w:rsidRDefault="00393398" w:rsidP="000A03B1">
      <w:pPr>
        <w:ind w:firstLine="709"/>
        <w:rPr>
          <w:rFonts w:cs="Arial"/>
        </w:rPr>
      </w:pPr>
      <w:r w:rsidRPr="000A03B1">
        <w:rPr>
          <w:rFonts w:cs="Arial"/>
          <w:color w:val="000000"/>
        </w:rPr>
        <w:t>Работы по ремонту инженерных сетей и оборудования планируются исходя из наличия финансовых средств</w:t>
      </w:r>
      <w:r w:rsidR="00635E42" w:rsidRPr="000A03B1">
        <w:rPr>
          <w:rFonts w:cs="Arial"/>
          <w:color w:val="000000"/>
        </w:rPr>
        <w:t>.</w:t>
      </w:r>
    </w:p>
    <w:p w:rsidR="00393398" w:rsidRPr="000A03B1" w:rsidRDefault="00393398" w:rsidP="000A03B1">
      <w:pPr>
        <w:ind w:firstLine="709"/>
        <w:rPr>
          <w:rFonts w:cs="Arial"/>
          <w:color w:val="000000"/>
        </w:rPr>
      </w:pPr>
      <w:r w:rsidRPr="000A03B1">
        <w:rPr>
          <w:rFonts w:cs="Arial"/>
        </w:rPr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</w:t>
      </w:r>
      <w:proofErr w:type="gramStart"/>
      <w:r w:rsidRPr="000A03B1">
        <w:rPr>
          <w:rFonts w:cs="Arial"/>
        </w:rPr>
        <w:t>в</w:t>
      </w:r>
      <w:proofErr w:type="gramEnd"/>
      <w:r w:rsidRPr="000A03B1">
        <w:rPr>
          <w:rFonts w:cs="Arial"/>
        </w:rPr>
        <w:t xml:space="preserve"> </w:t>
      </w:r>
      <w:proofErr w:type="gramStart"/>
      <w:r w:rsidRPr="000A03B1">
        <w:rPr>
          <w:rFonts w:cs="Arial"/>
        </w:rPr>
        <w:t>модернизация</w:t>
      </w:r>
      <w:proofErr w:type="gramEnd"/>
      <w:r w:rsidRPr="000A03B1">
        <w:rPr>
          <w:rFonts w:cs="Arial"/>
        </w:rPr>
        <w:t xml:space="preserve"> уличного освещения – устройство фонарных линий. </w:t>
      </w:r>
    </w:p>
    <w:p w:rsidR="000A03B1" w:rsidRPr="000A03B1" w:rsidRDefault="00393398" w:rsidP="000A03B1">
      <w:pPr>
        <w:ind w:firstLine="709"/>
        <w:rPr>
          <w:rFonts w:cs="Arial"/>
          <w:color w:val="000000"/>
        </w:rPr>
      </w:pPr>
      <w:r w:rsidRPr="000A03B1">
        <w:rPr>
          <w:rFonts w:cs="Arial"/>
          <w:color w:val="000000"/>
        </w:rPr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 w:rsidRPr="000A03B1">
        <w:rPr>
          <w:rFonts w:cs="Arial"/>
          <w:color w:val="000000"/>
        </w:rPr>
        <w:t>энергоэффективностью</w:t>
      </w:r>
      <w:proofErr w:type="spellEnd"/>
      <w:r w:rsidRPr="000A03B1">
        <w:rPr>
          <w:rFonts w:cs="Arial"/>
          <w:color w:val="000000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</w:t>
      </w:r>
      <w:proofErr w:type="spellStart"/>
      <w:r w:rsidRPr="000A03B1">
        <w:rPr>
          <w:rFonts w:cs="Arial"/>
          <w:color w:val="000000"/>
        </w:rPr>
        <w:t>соцсферы</w:t>
      </w:r>
      <w:proofErr w:type="spellEnd"/>
      <w:r w:rsidRPr="000A03B1">
        <w:rPr>
          <w:rFonts w:cs="Arial"/>
          <w:color w:val="000000"/>
        </w:rPr>
        <w:t xml:space="preserve">, снижения техногенной нагрузки ТЭК на окружающую среду, сохранения энергетической </w:t>
      </w:r>
      <w:r w:rsidRPr="000A03B1">
        <w:rPr>
          <w:rFonts w:cs="Arial"/>
          <w:color w:val="000000"/>
        </w:rPr>
        <w:lastRenderedPageBreak/>
        <w:t>безопасности.</w:t>
      </w:r>
    </w:p>
    <w:p w:rsidR="00BA56E0" w:rsidRPr="000A03B1" w:rsidRDefault="00BA56E0" w:rsidP="000A03B1">
      <w:pPr>
        <w:ind w:firstLine="709"/>
        <w:rPr>
          <w:rFonts w:cs="Arial"/>
        </w:rPr>
      </w:pPr>
      <w:r w:rsidRPr="000A03B1">
        <w:rPr>
          <w:rFonts w:cs="Arial"/>
        </w:rPr>
        <w:t xml:space="preserve"> Основное мероприятие 1. Э</w:t>
      </w:r>
      <w:r w:rsidRPr="000A03B1">
        <w:rPr>
          <w:rFonts w:cs="Arial"/>
          <w:color w:val="000000"/>
        </w:rPr>
        <w:t>нергосбережение и повышение энергетической эффективности жилищного фонда</w:t>
      </w:r>
    </w:p>
    <w:p w:rsidR="00393398" w:rsidRPr="000A03B1" w:rsidRDefault="00393398" w:rsidP="000A03B1">
      <w:pPr>
        <w:ind w:firstLine="709"/>
        <w:rPr>
          <w:rFonts w:cs="Arial"/>
          <w:color w:val="000000"/>
        </w:rPr>
      </w:pPr>
    </w:p>
    <w:p w:rsidR="00393398" w:rsidRPr="000A03B1" w:rsidRDefault="00393398" w:rsidP="000A03B1">
      <w:pPr>
        <w:ind w:firstLine="709"/>
        <w:rPr>
          <w:rFonts w:cs="Arial"/>
          <w:color w:val="000000"/>
        </w:rPr>
      </w:pPr>
      <w:r w:rsidRPr="000A03B1">
        <w:rPr>
          <w:rFonts w:cs="Arial"/>
          <w:color w:val="000000"/>
        </w:rPr>
        <w:t>Муниципальный жилой фонд</w:t>
      </w:r>
      <w:proofErr w:type="gramStart"/>
      <w:r w:rsidR="00B922A8" w:rsidRPr="000A03B1">
        <w:rPr>
          <w:rFonts w:cs="Arial"/>
          <w:color w:val="000000"/>
        </w:rPr>
        <w:t>1</w:t>
      </w:r>
      <w:proofErr w:type="gramEnd"/>
      <w:r w:rsidR="00B922A8" w:rsidRPr="000A03B1">
        <w:rPr>
          <w:rFonts w:cs="Arial"/>
          <w:color w:val="000000"/>
        </w:rPr>
        <w:t>,8 тыс. м2 (7% от общего жилищного фонда)</w:t>
      </w:r>
      <w:r w:rsidRPr="000A03B1">
        <w:rPr>
          <w:rFonts w:cs="Arial"/>
          <w:color w:val="000000"/>
        </w:rPr>
        <w:t>;</w:t>
      </w:r>
    </w:p>
    <w:p w:rsidR="00393398" w:rsidRPr="000A03B1" w:rsidRDefault="00393398" w:rsidP="000A03B1">
      <w:pPr>
        <w:ind w:firstLine="709"/>
        <w:rPr>
          <w:rFonts w:cs="Arial"/>
          <w:color w:val="000000"/>
        </w:rPr>
      </w:pPr>
      <w:r w:rsidRPr="000A03B1">
        <w:rPr>
          <w:rFonts w:cs="Arial"/>
          <w:color w:val="000000"/>
        </w:rPr>
        <w:t xml:space="preserve">частный – </w:t>
      </w:r>
      <w:r w:rsidR="00B922A8" w:rsidRPr="000A03B1">
        <w:rPr>
          <w:rFonts w:cs="Arial"/>
          <w:color w:val="000000"/>
        </w:rPr>
        <w:t>23,1тыс. м</w:t>
      </w:r>
      <w:proofErr w:type="gramStart"/>
      <w:r w:rsidR="00B922A8" w:rsidRPr="000A03B1">
        <w:rPr>
          <w:rFonts w:cs="Arial"/>
          <w:color w:val="000000"/>
        </w:rPr>
        <w:t>2</w:t>
      </w:r>
      <w:proofErr w:type="gramEnd"/>
      <w:r w:rsidR="00B922A8" w:rsidRPr="000A03B1">
        <w:rPr>
          <w:rFonts w:cs="Arial"/>
          <w:color w:val="000000"/>
        </w:rPr>
        <w:t xml:space="preserve"> (93% от общего жилищного фонда)</w:t>
      </w:r>
      <w:r w:rsidRPr="000A03B1">
        <w:rPr>
          <w:rFonts w:cs="Arial"/>
          <w:color w:val="000000"/>
        </w:rPr>
        <w:t xml:space="preserve">. Ветхого и аварийного жилищного фонда на территории </w:t>
      </w:r>
      <w:proofErr w:type="spellStart"/>
      <w:r w:rsidR="00F471A4" w:rsidRPr="000A03B1">
        <w:rPr>
          <w:rFonts w:cs="Arial"/>
          <w:color w:val="000000"/>
        </w:rPr>
        <w:t>Алейниковского</w:t>
      </w:r>
      <w:proofErr w:type="spellEnd"/>
      <w:r w:rsidRPr="000A03B1">
        <w:rPr>
          <w:rFonts w:cs="Arial"/>
          <w:color w:val="000000"/>
        </w:rPr>
        <w:t xml:space="preserve"> сельского поселения нет.</w:t>
      </w:r>
    </w:p>
    <w:p w:rsidR="00EB3660" w:rsidRPr="000A03B1" w:rsidRDefault="00EB3660" w:rsidP="000A03B1">
      <w:pPr>
        <w:pStyle w:val="ad"/>
        <w:spacing w:before="0" w:after="0"/>
        <w:ind w:firstLine="709"/>
        <w:rPr>
          <w:rFonts w:cs="Arial"/>
          <w:color w:val="000000"/>
        </w:rPr>
      </w:pPr>
      <w:r w:rsidRPr="000A03B1">
        <w:rPr>
          <w:rFonts w:cs="Arial"/>
          <w:color w:val="000000"/>
        </w:rPr>
        <w:t>В рамках Программы в приоритетном порядке предусматривается оснащение коллективными (</w:t>
      </w:r>
      <w:proofErr w:type="spellStart"/>
      <w:r w:rsidRPr="000A03B1">
        <w:rPr>
          <w:rFonts w:cs="Arial"/>
          <w:color w:val="000000"/>
        </w:rPr>
        <w:t>общедомовыми</w:t>
      </w:r>
      <w:proofErr w:type="spellEnd"/>
      <w:r w:rsidRPr="000A03B1">
        <w:rPr>
          <w:rFonts w:cs="Arial"/>
          <w:color w:val="000000"/>
        </w:rPr>
        <w:t>) приборами учета потребления ресурсов многоквартирных домов, расположенных в поселении. Установка приборов учёт</w:t>
      </w:r>
      <w:proofErr w:type="gramStart"/>
      <w:r w:rsidRPr="000A03B1">
        <w:rPr>
          <w:rFonts w:cs="Arial"/>
          <w:color w:val="000000"/>
        </w:rPr>
        <w:t>а-</w:t>
      </w:r>
      <w:proofErr w:type="gramEnd"/>
      <w:r w:rsidRPr="000A03B1">
        <w:rPr>
          <w:rFonts w:cs="Arial"/>
          <w:color w:val="000000"/>
        </w:rPr>
        <w:t xml:space="preserve"> одно из важнейших условий реформирования жилищно-коммунального комплекса. Учётное потребление ресурсов продиктовано необходимостью энергетической безопасности страны. Энергосберегающая политика государства основана на принципах обязательности учета юридическими лицами производимых или расходуемых ими энергетических ресурсов, а также учета физическими лицами получаемых ими энергетических ресурсов. Указанная политика установлена Федеральным законом от 23.11.2009 №261-ФЗ "Об энергосбережении и о повышении энергетической эффективности и о внесении изменений в отдельные законодательные акты Российской Федерации". Вместе с тем, в установке приборов учёта потребления коммунальных ресурсов, в первую очередь, заинтересованы граждане.</w:t>
      </w:r>
    </w:p>
    <w:p w:rsidR="00EB3660" w:rsidRPr="000A03B1" w:rsidRDefault="00EB3660" w:rsidP="000A03B1">
      <w:pPr>
        <w:ind w:firstLine="709"/>
        <w:rPr>
          <w:rFonts w:cs="Arial"/>
          <w:color w:val="000000"/>
        </w:rPr>
      </w:pPr>
      <w:r w:rsidRPr="000A03B1">
        <w:rPr>
          <w:rFonts w:cs="Arial"/>
          <w:color w:val="000000"/>
        </w:rPr>
        <w:t xml:space="preserve">В сфере реализации реформы жилищно-коммунального хозяйства при всех способах управления многоквартирным домом коммунальные услуги предоставляются на основании возмездных гражданско-правовых договоров, содержащих условия предоставления коммунальных услуг, заключаемых исполнителем с собственником жилого помещения. Существует необходимость приведения системы договорных отношений в области предоставления и оплаты коммунальных услуг в соответствие с жилищным законодательством. Основой разграничения отношений по предоставлению коммунальных услуг и отношений </w:t>
      </w:r>
      <w:proofErr w:type="spellStart"/>
      <w:r w:rsidRPr="000A03B1">
        <w:rPr>
          <w:rFonts w:cs="Arial"/>
          <w:color w:val="000000"/>
        </w:rPr>
        <w:t>ресурсоснабжения</w:t>
      </w:r>
      <w:proofErr w:type="spellEnd"/>
      <w:r w:rsidRPr="000A03B1">
        <w:rPr>
          <w:rFonts w:cs="Arial"/>
          <w:color w:val="000000"/>
        </w:rPr>
        <w:t xml:space="preserve"> является установка на границе сетей, входящих в состав общего имущества собственников помещений в</w:t>
      </w:r>
      <w:r w:rsidR="0021502C">
        <w:rPr>
          <w:rFonts w:cs="Arial"/>
          <w:color w:val="000000"/>
        </w:rPr>
        <w:t xml:space="preserve"> </w:t>
      </w:r>
      <w:r w:rsidRPr="000A03B1">
        <w:rPr>
          <w:rFonts w:cs="Arial"/>
          <w:color w:val="000000"/>
        </w:rPr>
        <w:t>многоквартирном доме, коллективного (</w:t>
      </w:r>
      <w:proofErr w:type="spellStart"/>
      <w:r w:rsidRPr="000A03B1">
        <w:rPr>
          <w:rFonts w:cs="Arial"/>
          <w:color w:val="000000"/>
        </w:rPr>
        <w:t>общедомового</w:t>
      </w:r>
      <w:proofErr w:type="spellEnd"/>
      <w:r w:rsidRPr="000A03B1">
        <w:rPr>
          <w:rFonts w:cs="Arial"/>
          <w:color w:val="000000"/>
        </w:rPr>
        <w:t>) прибора учёта.</w:t>
      </w:r>
    </w:p>
    <w:p w:rsidR="00EB3660" w:rsidRPr="000A03B1" w:rsidRDefault="00EB3660" w:rsidP="000A03B1">
      <w:pPr>
        <w:ind w:firstLine="709"/>
        <w:rPr>
          <w:rFonts w:cs="Arial"/>
          <w:color w:val="000000"/>
        </w:rPr>
      </w:pPr>
      <w:r w:rsidRPr="000A03B1">
        <w:rPr>
          <w:rFonts w:cs="Arial"/>
          <w:color w:val="000000"/>
        </w:rPr>
        <w:t xml:space="preserve">Установка приборов учёта необходима для получения достоверной информации о реальном потреблении коммунальных ресурсов, она решает вопрос контроля и ответственности за качество предоставляемых услуг. Необходимость использования </w:t>
      </w:r>
      <w:proofErr w:type="spellStart"/>
      <w:r w:rsidRPr="000A03B1">
        <w:rPr>
          <w:rFonts w:cs="Arial"/>
          <w:color w:val="000000"/>
        </w:rPr>
        <w:t>общедомовых</w:t>
      </w:r>
      <w:proofErr w:type="spellEnd"/>
      <w:r w:rsidRPr="000A03B1">
        <w:rPr>
          <w:rFonts w:cs="Arial"/>
          <w:color w:val="000000"/>
        </w:rPr>
        <w:t xml:space="preserve"> приборов учёта, в том числе, продиктована задачей учёта затрат потреблённых ресурсов на содержание общего имущества собственников в многоквартирном доме. Одним из способов снижения расходов граждан на оплату коммунальных услуг является повсеместная установка </w:t>
      </w:r>
      <w:proofErr w:type="spellStart"/>
      <w:r w:rsidRPr="000A03B1">
        <w:rPr>
          <w:rFonts w:cs="Arial"/>
          <w:color w:val="000000"/>
        </w:rPr>
        <w:t>общедомовых</w:t>
      </w:r>
      <w:proofErr w:type="spellEnd"/>
      <w:r w:rsidRPr="000A03B1">
        <w:rPr>
          <w:rFonts w:cs="Arial"/>
          <w:color w:val="000000"/>
        </w:rPr>
        <w:t xml:space="preserve"> приборов учёта ресурсов (холодной воды, электрической энергии).</w:t>
      </w:r>
    </w:p>
    <w:p w:rsidR="00293FB8" w:rsidRPr="000A03B1" w:rsidRDefault="00293FB8" w:rsidP="000A03B1">
      <w:pPr>
        <w:ind w:firstLine="709"/>
        <w:rPr>
          <w:rFonts w:cs="Arial"/>
          <w:color w:val="000000"/>
        </w:rPr>
      </w:pPr>
      <w:r w:rsidRPr="000A03B1">
        <w:rPr>
          <w:rFonts w:cs="Arial"/>
          <w:color w:val="000000"/>
        </w:rPr>
        <w:t>Многоквартирные жилые дома</w:t>
      </w:r>
      <w:r w:rsidR="0021502C">
        <w:rPr>
          <w:rFonts w:cs="Arial"/>
          <w:color w:val="000000"/>
        </w:rPr>
        <w:t xml:space="preserve"> </w:t>
      </w:r>
      <w:proofErr w:type="spellStart"/>
      <w:r w:rsidR="00F471A4" w:rsidRPr="000A03B1">
        <w:rPr>
          <w:rFonts w:cs="Arial"/>
          <w:color w:val="000000"/>
        </w:rPr>
        <w:t>Алейниковского</w:t>
      </w:r>
      <w:proofErr w:type="spellEnd"/>
      <w:r w:rsidR="00393398" w:rsidRPr="000A03B1">
        <w:rPr>
          <w:rFonts w:cs="Arial"/>
          <w:color w:val="000000"/>
        </w:rPr>
        <w:t xml:space="preserve"> сельского поселения оснащен</w:t>
      </w:r>
      <w:r w:rsidRPr="000A03B1">
        <w:rPr>
          <w:rFonts w:cs="Arial"/>
          <w:color w:val="000000"/>
        </w:rPr>
        <w:t>ы</w:t>
      </w:r>
      <w:r w:rsidR="00393398" w:rsidRPr="000A03B1">
        <w:rPr>
          <w:rFonts w:cs="Arial"/>
          <w:color w:val="000000"/>
        </w:rPr>
        <w:t xml:space="preserve"> </w:t>
      </w:r>
      <w:proofErr w:type="spellStart"/>
      <w:r w:rsidR="00393398" w:rsidRPr="000A03B1">
        <w:rPr>
          <w:rFonts w:cs="Arial"/>
          <w:color w:val="000000"/>
        </w:rPr>
        <w:t>общедомовыми</w:t>
      </w:r>
      <w:proofErr w:type="spellEnd"/>
      <w:r w:rsidR="00393398" w:rsidRPr="000A03B1">
        <w:rPr>
          <w:rFonts w:cs="Arial"/>
          <w:color w:val="000000"/>
        </w:rPr>
        <w:t xml:space="preserve"> приборами учета</w:t>
      </w:r>
      <w:r w:rsidRPr="000A03B1">
        <w:rPr>
          <w:rFonts w:cs="Arial"/>
          <w:color w:val="000000"/>
        </w:rPr>
        <w:t xml:space="preserve"> э</w:t>
      </w:r>
      <w:r w:rsidR="00EB3660" w:rsidRPr="000A03B1">
        <w:rPr>
          <w:rFonts w:cs="Arial"/>
          <w:color w:val="000000"/>
        </w:rPr>
        <w:t xml:space="preserve">лектроэнергии на70%, </w:t>
      </w:r>
      <w:proofErr w:type="spellStart"/>
      <w:r w:rsidR="00EB3660" w:rsidRPr="000A03B1">
        <w:rPr>
          <w:rFonts w:cs="Arial"/>
          <w:color w:val="000000"/>
        </w:rPr>
        <w:t>общедомовыми</w:t>
      </w:r>
      <w:proofErr w:type="spellEnd"/>
      <w:r w:rsidR="00EB3660" w:rsidRPr="000A03B1">
        <w:rPr>
          <w:rFonts w:cs="Arial"/>
          <w:color w:val="000000"/>
        </w:rPr>
        <w:t xml:space="preserve"> приборами учета газоснабжения не оснащены.</w:t>
      </w:r>
    </w:p>
    <w:p w:rsidR="000A03B1" w:rsidRPr="000A03B1" w:rsidRDefault="00293FB8" w:rsidP="000A03B1">
      <w:pPr>
        <w:ind w:firstLine="709"/>
        <w:rPr>
          <w:rFonts w:cs="Arial"/>
          <w:color w:val="000000"/>
        </w:rPr>
      </w:pPr>
      <w:r w:rsidRPr="000A03B1">
        <w:rPr>
          <w:rFonts w:cs="Arial"/>
          <w:color w:val="000000"/>
        </w:rPr>
        <w:t xml:space="preserve">Частный сектор </w:t>
      </w:r>
      <w:proofErr w:type="spellStart"/>
      <w:r w:rsidR="00F471A4" w:rsidRPr="000A03B1">
        <w:rPr>
          <w:rFonts w:cs="Arial"/>
          <w:color w:val="000000"/>
        </w:rPr>
        <w:t>Алейниковского</w:t>
      </w:r>
      <w:proofErr w:type="spellEnd"/>
      <w:r w:rsidR="007D7A82" w:rsidRPr="000A03B1">
        <w:rPr>
          <w:rFonts w:cs="Arial"/>
          <w:color w:val="000000"/>
        </w:rPr>
        <w:t xml:space="preserve"> сельского поселения </w:t>
      </w:r>
      <w:r w:rsidRPr="000A03B1">
        <w:rPr>
          <w:rFonts w:cs="Arial"/>
          <w:color w:val="000000"/>
        </w:rPr>
        <w:t>оснащен на 100% индивидуальными приборами учета электроэнергии (ЭЭ) и</w:t>
      </w:r>
      <w:r w:rsidR="0021502C">
        <w:rPr>
          <w:rFonts w:cs="Arial"/>
          <w:color w:val="000000"/>
        </w:rPr>
        <w:t xml:space="preserve"> </w:t>
      </w:r>
      <w:r w:rsidRPr="000A03B1">
        <w:rPr>
          <w:rFonts w:cs="Arial"/>
          <w:color w:val="000000"/>
        </w:rPr>
        <w:t>приборами учета потребления природного газа.</w:t>
      </w:r>
      <w:r w:rsidR="007D7A82" w:rsidRPr="000A03B1">
        <w:rPr>
          <w:rFonts w:cs="Arial"/>
          <w:color w:val="000000"/>
        </w:rPr>
        <w:t xml:space="preserve"> Мероприятиями по энергосбережению и </w:t>
      </w:r>
      <w:proofErr w:type="spellStart"/>
      <w:r w:rsidR="007D7A82" w:rsidRPr="000A03B1">
        <w:rPr>
          <w:rFonts w:cs="Arial"/>
          <w:color w:val="000000"/>
        </w:rPr>
        <w:t>энергоэффективности</w:t>
      </w:r>
      <w:proofErr w:type="spellEnd"/>
      <w:r w:rsidR="007D7A82" w:rsidRPr="000A03B1">
        <w:rPr>
          <w:rFonts w:cs="Arial"/>
          <w:color w:val="000000"/>
        </w:rPr>
        <w:t xml:space="preserve"> следует определить </w:t>
      </w:r>
      <w:r w:rsidR="009F6594" w:rsidRPr="000A03B1">
        <w:rPr>
          <w:rFonts w:cs="Arial"/>
          <w:color w:val="000000"/>
        </w:rPr>
        <w:t xml:space="preserve">установку, </w:t>
      </w:r>
      <w:r w:rsidR="007D7A82" w:rsidRPr="000A03B1">
        <w:rPr>
          <w:rFonts w:cs="Arial"/>
          <w:color w:val="000000"/>
        </w:rPr>
        <w:t xml:space="preserve">содержание и текущий ремонт </w:t>
      </w:r>
      <w:proofErr w:type="spellStart"/>
      <w:r w:rsidR="007D7A82" w:rsidRPr="000A03B1">
        <w:rPr>
          <w:rFonts w:cs="Arial"/>
          <w:color w:val="000000"/>
        </w:rPr>
        <w:t>общедомовых</w:t>
      </w:r>
      <w:proofErr w:type="spellEnd"/>
      <w:r w:rsidR="007D7A82" w:rsidRPr="000A03B1">
        <w:rPr>
          <w:rFonts w:cs="Arial"/>
          <w:color w:val="000000"/>
        </w:rPr>
        <w:t xml:space="preserve"> приборов учета (ОДПУ) и</w:t>
      </w:r>
      <w:r w:rsidR="0021502C">
        <w:rPr>
          <w:rFonts w:cs="Arial"/>
          <w:color w:val="000000"/>
        </w:rPr>
        <w:t xml:space="preserve"> </w:t>
      </w:r>
      <w:r w:rsidR="007D7A82" w:rsidRPr="000A03B1">
        <w:rPr>
          <w:rFonts w:cs="Arial"/>
          <w:color w:val="000000"/>
        </w:rPr>
        <w:t xml:space="preserve">сетей коммунальной инфраструктуры в МКД </w:t>
      </w:r>
      <w:r w:rsidR="007D7A82" w:rsidRPr="000A03B1">
        <w:rPr>
          <w:rFonts w:cs="Arial"/>
          <w:color w:val="000000"/>
        </w:rPr>
        <w:lastRenderedPageBreak/>
        <w:t>в соответствии с нормативными требованиями, замена ламп накаливания на энергосберегающие, у</w:t>
      </w:r>
      <w:r w:rsidR="008E3A73" w:rsidRPr="000A03B1">
        <w:rPr>
          <w:rFonts w:cs="Arial"/>
          <w:color w:val="000000"/>
        </w:rPr>
        <w:t xml:space="preserve">становка индивидуальных приборов учета холодного водоснабжения в </w:t>
      </w:r>
      <w:r w:rsidR="007D7A82" w:rsidRPr="000A03B1">
        <w:rPr>
          <w:rFonts w:cs="Arial"/>
          <w:color w:val="000000"/>
        </w:rPr>
        <w:t xml:space="preserve">МКД </w:t>
      </w:r>
      <w:r w:rsidR="008E3A73" w:rsidRPr="000A03B1">
        <w:rPr>
          <w:rFonts w:cs="Arial"/>
          <w:color w:val="000000"/>
        </w:rPr>
        <w:t>и частных домовладениях</w:t>
      </w:r>
      <w:r w:rsidR="00393398" w:rsidRPr="000A03B1">
        <w:rPr>
          <w:rFonts w:cs="Arial"/>
          <w:color w:val="000000"/>
        </w:rPr>
        <w:t>.</w:t>
      </w:r>
    </w:p>
    <w:p w:rsidR="00393398" w:rsidRPr="000A03B1" w:rsidRDefault="00BA56E0" w:rsidP="000A03B1">
      <w:pPr>
        <w:pStyle w:val="ConsPlusNormal"/>
        <w:ind w:firstLine="709"/>
        <w:jc w:val="both"/>
        <w:rPr>
          <w:sz w:val="24"/>
          <w:szCs w:val="24"/>
        </w:rPr>
      </w:pPr>
      <w:r w:rsidRPr="000A03B1">
        <w:rPr>
          <w:sz w:val="24"/>
          <w:szCs w:val="24"/>
        </w:rPr>
        <w:t>М</w:t>
      </w:r>
      <w:r w:rsidR="00393398" w:rsidRPr="000A03B1">
        <w:rPr>
          <w:sz w:val="24"/>
          <w:szCs w:val="24"/>
        </w:rPr>
        <w:t xml:space="preserve">ероприятия </w:t>
      </w:r>
      <w:r w:rsidR="008E3A73" w:rsidRPr="000A03B1">
        <w:rPr>
          <w:sz w:val="24"/>
          <w:szCs w:val="24"/>
        </w:rPr>
        <w:t>по повышению энергетической эффективности жилищного фонда указан</w:t>
      </w:r>
      <w:r w:rsidR="00393398" w:rsidRPr="000A03B1">
        <w:rPr>
          <w:sz w:val="24"/>
          <w:szCs w:val="24"/>
        </w:rPr>
        <w:t>ы в таблице 1</w:t>
      </w:r>
    </w:p>
    <w:p w:rsidR="00393398" w:rsidRPr="000A03B1" w:rsidRDefault="00393398" w:rsidP="000A03B1">
      <w:pPr>
        <w:pStyle w:val="ConsPlusNormal"/>
        <w:ind w:firstLine="709"/>
        <w:jc w:val="both"/>
        <w:rPr>
          <w:sz w:val="24"/>
          <w:szCs w:val="24"/>
        </w:rPr>
      </w:pPr>
      <w:r w:rsidRPr="000A03B1">
        <w:rPr>
          <w:sz w:val="24"/>
          <w:szCs w:val="24"/>
        </w:rPr>
        <w:t>Таблица 1</w:t>
      </w:r>
    </w:p>
    <w:tbl>
      <w:tblPr>
        <w:tblW w:w="9889" w:type="dxa"/>
        <w:tblLayout w:type="fixed"/>
        <w:tblLook w:val="0000"/>
      </w:tblPr>
      <w:tblGrid>
        <w:gridCol w:w="573"/>
        <w:gridCol w:w="2055"/>
        <w:gridCol w:w="728"/>
        <w:gridCol w:w="472"/>
        <w:gridCol w:w="480"/>
        <w:gridCol w:w="480"/>
        <w:gridCol w:w="480"/>
        <w:gridCol w:w="480"/>
        <w:gridCol w:w="360"/>
        <w:gridCol w:w="480"/>
        <w:gridCol w:w="480"/>
        <w:gridCol w:w="837"/>
        <w:gridCol w:w="850"/>
        <w:gridCol w:w="1134"/>
      </w:tblGrid>
      <w:tr w:rsidR="00743044" w:rsidRPr="000A03B1" w:rsidTr="000A03B1">
        <w:trPr>
          <w:cantSplit/>
          <w:trHeight w:val="299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0A03B1" w:rsidRDefault="00393398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0A03B1" w:rsidRDefault="00393398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93398" w:rsidRPr="000A03B1" w:rsidRDefault="00393398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393398" w:rsidRPr="000A03B1" w:rsidRDefault="00393398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0A03B1" w:rsidRDefault="00393398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0A03B1" w:rsidRDefault="00393398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0A03B1" w:rsidRDefault="00393398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0A03B1" w:rsidRDefault="00393398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</w:t>
            </w:r>
            <w:r w:rsidR="0021502C">
              <w:rPr>
                <w:rFonts w:cs="Arial"/>
                <w:bCs/>
                <w:color w:val="000000"/>
                <w:sz w:val="20"/>
                <w:szCs w:val="20"/>
              </w:rPr>
              <w:t>н</w:t>
            </w: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98" w:rsidRPr="000A03B1" w:rsidRDefault="0039339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43044" w:rsidRPr="000A03B1" w:rsidTr="000A03B1">
        <w:trPr>
          <w:cantSplit/>
          <w:trHeight w:val="1134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F6594" w:rsidRPr="000A03B1" w:rsidRDefault="009F6594" w:rsidP="000A03B1">
            <w:pPr>
              <w:pStyle w:val="ConsPlusNormal"/>
              <w:ind w:firstLine="0"/>
              <w:jc w:val="both"/>
            </w:pPr>
            <w:r w:rsidRPr="000A03B1">
              <w:t>2019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F6594" w:rsidRPr="000A03B1" w:rsidRDefault="009F6594" w:rsidP="000A03B1">
            <w:pPr>
              <w:pStyle w:val="ConsPlusNormal"/>
              <w:ind w:firstLine="0"/>
              <w:jc w:val="both"/>
            </w:pPr>
            <w:r w:rsidRPr="000A03B1">
              <w:t>2020</w:t>
            </w: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pStyle w:val="ConsPlusNormal"/>
              <w:snapToGrid w:val="0"/>
              <w:ind w:firstLine="0"/>
              <w:jc w:val="both"/>
            </w:pPr>
          </w:p>
        </w:tc>
      </w:tr>
      <w:tr w:rsidR="00743044" w:rsidRPr="000A03B1" w:rsidTr="000A03B1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Ремонт внутридомовых инженерных сетей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3B1" w:rsidRPr="000A03B1" w:rsidRDefault="000A03B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м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6C792B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7</w:t>
            </w:r>
            <w:r w:rsidR="009F6594" w:rsidRPr="000A03B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pStyle w:val="ConsPlusNormal"/>
              <w:ind w:firstLine="0"/>
              <w:jc w:val="both"/>
            </w:pPr>
            <w:r w:rsidRPr="000A03B1">
              <w:rPr>
                <w:color w:val="000000"/>
              </w:rPr>
              <w:t>20,0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6C792B" w:rsidP="000A03B1">
            <w:pPr>
              <w:pStyle w:val="ConsPlusNormal"/>
              <w:ind w:firstLine="0"/>
              <w:jc w:val="both"/>
            </w:pPr>
            <w:r w:rsidRPr="000A03B1">
              <w:t>20,0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pStyle w:val="ConsPlusNormal"/>
              <w:snapToGrid w:val="0"/>
              <w:ind w:firstLine="0"/>
              <w:jc w:val="both"/>
            </w:pPr>
          </w:p>
          <w:p w:rsidR="009F6594" w:rsidRPr="000A03B1" w:rsidRDefault="009F6594" w:rsidP="000A03B1">
            <w:pPr>
              <w:pStyle w:val="ConsPlusNormal"/>
              <w:ind w:firstLine="0"/>
              <w:jc w:val="both"/>
            </w:pPr>
            <w:r w:rsidRPr="000A03B1">
              <w:t>Собственники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743044" w:rsidRPr="000A03B1" w:rsidTr="000A03B1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Содержание и текущий ремонт ОДПУ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6C792B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6C792B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9</w:t>
            </w:r>
            <w:r w:rsidR="009F6594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6C792B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9</w:t>
            </w:r>
            <w:r w:rsidR="009F6594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6C792B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9</w:t>
            </w:r>
            <w:r w:rsidR="009F6594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DD0ABD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="009F6594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6C792B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</w:t>
            </w:r>
            <w:r w:rsidR="009F6594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6C792B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11</w:t>
            </w:r>
            <w:r w:rsidR="009F6594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6C792B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  <w:r w:rsidR="009F6594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Собственники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743044" w:rsidRPr="000A03B1" w:rsidTr="000A03B1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0A03B1">
              <w:rPr>
                <w:rFonts w:cs="Arial"/>
                <w:color w:val="000000"/>
                <w:sz w:val="20"/>
                <w:szCs w:val="20"/>
              </w:rPr>
              <w:t>на</w:t>
            </w:r>
            <w:proofErr w:type="gram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3B1" w:rsidRPr="000A03B1" w:rsidRDefault="000A03B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</w:t>
            </w:r>
            <w:r w:rsidR="006C792B" w:rsidRPr="000A03B1">
              <w:rPr>
                <w:rFonts w:cs="Arial"/>
                <w:color w:val="000000"/>
                <w:sz w:val="20"/>
                <w:szCs w:val="20"/>
              </w:rPr>
              <w:t>9</w:t>
            </w:r>
            <w:r w:rsidRPr="000A03B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pStyle w:val="ConsPlusNormal"/>
              <w:ind w:firstLine="0"/>
              <w:jc w:val="both"/>
            </w:pPr>
            <w:r w:rsidRPr="000A03B1">
              <w:rPr>
                <w:color w:val="000000"/>
              </w:rPr>
              <w:t>3,0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6C792B" w:rsidP="000A03B1">
            <w:pPr>
              <w:pStyle w:val="ConsPlusNormal"/>
              <w:ind w:firstLine="0"/>
              <w:jc w:val="both"/>
            </w:pPr>
            <w:r w:rsidRPr="000A03B1">
              <w:t>3,0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6C792B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21</w:t>
            </w:r>
            <w:r w:rsidR="009F6594" w:rsidRPr="000A03B1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94" w:rsidRPr="000A03B1" w:rsidRDefault="009F6594" w:rsidP="000A03B1">
            <w:pPr>
              <w:pStyle w:val="ConsPlusNormal"/>
              <w:ind w:firstLine="0"/>
              <w:jc w:val="both"/>
            </w:pPr>
            <w:r w:rsidRPr="000A03B1">
              <w:t>Собственники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743044" w:rsidRPr="000A03B1" w:rsidTr="000A03B1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Установка индивидуальных приборов учета холодного водоснабжения в МКД и частных домовладениях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3B1" w:rsidRPr="000A03B1" w:rsidRDefault="000A03B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</w:t>
            </w:r>
            <w:r w:rsidR="006C792B" w:rsidRPr="000A03B1">
              <w:rPr>
                <w:rFonts w:cs="Arial"/>
                <w:color w:val="000000"/>
                <w:sz w:val="20"/>
                <w:szCs w:val="20"/>
              </w:rPr>
              <w:t>2</w:t>
            </w:r>
            <w:r w:rsidRPr="000A03B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6C792B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10</w:t>
            </w:r>
            <w:r w:rsidR="009F6594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9F659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6594" w:rsidRPr="000A03B1" w:rsidRDefault="006C792B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</w:t>
            </w:r>
          </w:p>
          <w:p w:rsidR="006C792B" w:rsidRPr="000A03B1" w:rsidRDefault="006C792B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6C792B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7</w:t>
            </w:r>
            <w:r w:rsidR="009F6594" w:rsidRPr="000A03B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pStyle w:val="ConsPlusNormal"/>
              <w:snapToGrid w:val="0"/>
              <w:ind w:firstLine="0"/>
              <w:jc w:val="both"/>
            </w:pPr>
          </w:p>
          <w:p w:rsidR="009F6594" w:rsidRPr="000A03B1" w:rsidRDefault="009F6594" w:rsidP="000A03B1">
            <w:pPr>
              <w:pStyle w:val="ConsPlusNormal"/>
              <w:ind w:firstLine="0"/>
              <w:jc w:val="both"/>
            </w:pPr>
            <w:r w:rsidRPr="000A03B1">
              <w:t>Собственники жилых помещений, домовладений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4" w:rsidRPr="000A03B1" w:rsidRDefault="009F6594" w:rsidP="000A03B1">
            <w:pPr>
              <w:pStyle w:val="ConsPlusNormal"/>
              <w:snapToGrid w:val="0"/>
              <w:ind w:firstLine="0"/>
              <w:jc w:val="both"/>
            </w:pPr>
          </w:p>
          <w:p w:rsidR="009F6594" w:rsidRPr="000A03B1" w:rsidRDefault="009F6594" w:rsidP="000A03B1">
            <w:pPr>
              <w:pStyle w:val="ConsPlusNormal"/>
              <w:ind w:firstLine="0"/>
              <w:jc w:val="both"/>
            </w:pPr>
            <w:r w:rsidRPr="000A03B1">
              <w:t>Собственники жилых помещений, домовладений</w:t>
            </w:r>
          </w:p>
        </w:tc>
      </w:tr>
      <w:tr w:rsidR="00743044" w:rsidRPr="000A03B1" w:rsidTr="000A03B1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2B" w:rsidRPr="000A03B1" w:rsidRDefault="006C792B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92B" w:rsidRPr="000A03B1" w:rsidRDefault="006C792B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0A03B1">
              <w:rPr>
                <w:rFonts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приборов учета газоснабжения</w:t>
            </w:r>
            <w:r w:rsidR="002150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A03B1">
              <w:rPr>
                <w:rFonts w:cs="Arial"/>
                <w:color w:val="000000"/>
                <w:sz w:val="20"/>
                <w:szCs w:val="20"/>
              </w:rPr>
              <w:t>в МКД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3B1" w:rsidRPr="000A03B1" w:rsidRDefault="000A03B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C792B" w:rsidRPr="000A03B1" w:rsidRDefault="006C792B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792B" w:rsidRPr="000A03B1" w:rsidRDefault="006C792B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792B" w:rsidRPr="000A03B1" w:rsidRDefault="006C792B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792B" w:rsidRPr="000A03B1" w:rsidRDefault="006C792B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792B" w:rsidRPr="000A03B1" w:rsidRDefault="006C792B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792B" w:rsidRPr="000A03B1" w:rsidRDefault="006C792B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C792B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C792B" w:rsidRPr="000A03B1" w:rsidRDefault="006C792B" w:rsidP="000A03B1">
            <w:pPr>
              <w:pStyle w:val="ConsPlusNormal"/>
              <w:ind w:firstLine="0"/>
              <w:jc w:val="bot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C792B" w:rsidRPr="000A03B1" w:rsidRDefault="006C792B" w:rsidP="000A03B1">
            <w:pPr>
              <w:pStyle w:val="ConsPlusNormal"/>
              <w:ind w:firstLine="0"/>
              <w:jc w:val="both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3B1" w:rsidRPr="000A03B1" w:rsidRDefault="000A03B1" w:rsidP="000A03B1">
            <w:pPr>
              <w:pStyle w:val="ConsPlusNormal"/>
              <w:snapToGrid w:val="0"/>
              <w:ind w:firstLine="0"/>
              <w:jc w:val="both"/>
            </w:pPr>
          </w:p>
          <w:p w:rsidR="006C792B" w:rsidRPr="000A03B1" w:rsidRDefault="006C792B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 xml:space="preserve">25,0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92B" w:rsidRPr="000A03B1" w:rsidRDefault="006C792B" w:rsidP="000A03B1">
            <w:pPr>
              <w:pStyle w:val="ConsPlusNormal"/>
              <w:snapToGrid w:val="0"/>
              <w:ind w:firstLine="0"/>
              <w:jc w:val="both"/>
            </w:pPr>
          </w:p>
          <w:p w:rsidR="006C792B" w:rsidRPr="000A03B1" w:rsidRDefault="006C792B" w:rsidP="000A03B1">
            <w:pPr>
              <w:pStyle w:val="ConsPlusNormal"/>
              <w:ind w:firstLine="0"/>
              <w:jc w:val="both"/>
            </w:pPr>
            <w:r w:rsidRPr="000A03B1">
              <w:t>Собственники жилых помещений, домовладений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2B" w:rsidRPr="000A03B1" w:rsidRDefault="006C792B" w:rsidP="000A03B1">
            <w:pPr>
              <w:pStyle w:val="ConsPlusNormal"/>
              <w:snapToGrid w:val="0"/>
              <w:ind w:firstLine="0"/>
              <w:jc w:val="both"/>
            </w:pPr>
          </w:p>
          <w:p w:rsidR="006C792B" w:rsidRPr="000A03B1" w:rsidRDefault="006C792B" w:rsidP="000A03B1">
            <w:pPr>
              <w:pStyle w:val="ConsPlusNormal"/>
              <w:ind w:firstLine="0"/>
              <w:jc w:val="both"/>
            </w:pPr>
            <w:r w:rsidRPr="000A03B1">
              <w:t>Собственники жилых помещений, домовладений</w:t>
            </w:r>
          </w:p>
        </w:tc>
      </w:tr>
      <w:tr w:rsidR="00743044" w:rsidRPr="000A03B1" w:rsidTr="000A03B1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2B" w:rsidRPr="000A03B1" w:rsidRDefault="006C792B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92B" w:rsidRPr="000A03B1" w:rsidRDefault="006C792B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2B" w:rsidRPr="000A03B1" w:rsidRDefault="006C792B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792B" w:rsidRPr="000A03B1" w:rsidRDefault="006C792B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792B" w:rsidRPr="000A03B1" w:rsidRDefault="004857A9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22</w:t>
            </w:r>
            <w:r w:rsidR="006C792B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792B" w:rsidRPr="000A03B1" w:rsidRDefault="00DE0D1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792B" w:rsidRPr="000A03B1" w:rsidRDefault="00BA0F9B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42</w:t>
            </w:r>
            <w:r w:rsidR="006C792B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792B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</w:t>
            </w:r>
            <w:r w:rsidR="006C792B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C792B" w:rsidRPr="000A03B1" w:rsidRDefault="00DD0ABD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  <w:r w:rsidR="006C792B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C792B" w:rsidRPr="000A03B1" w:rsidRDefault="006C792B" w:rsidP="000A03B1">
            <w:pPr>
              <w:pStyle w:val="ConsPlusNormal"/>
              <w:ind w:firstLine="0"/>
              <w:jc w:val="both"/>
            </w:pPr>
            <w:r w:rsidRPr="000A03B1">
              <w:t>4</w:t>
            </w:r>
            <w:r w:rsidR="006001B4" w:rsidRPr="000A03B1">
              <w:t>4</w:t>
            </w:r>
            <w:r w:rsidRPr="000A03B1">
              <w:t>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C792B" w:rsidRPr="000A03B1" w:rsidRDefault="006001B4" w:rsidP="000A03B1">
            <w:pPr>
              <w:pStyle w:val="ConsPlusNormal"/>
              <w:ind w:firstLine="0"/>
              <w:jc w:val="both"/>
            </w:pPr>
            <w:r w:rsidRPr="000A03B1">
              <w:t>45,0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2B" w:rsidRPr="000A03B1" w:rsidRDefault="006C792B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2</w:t>
            </w:r>
            <w:r w:rsidR="006001B4" w:rsidRPr="000A03B1">
              <w:t>8</w:t>
            </w:r>
            <w:r w:rsidRPr="000A03B1"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2B" w:rsidRPr="000A03B1" w:rsidRDefault="006C792B" w:rsidP="000A03B1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2B" w:rsidRPr="000A03B1" w:rsidRDefault="006C792B" w:rsidP="000A03B1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0A03B1" w:rsidRPr="000A03B1" w:rsidRDefault="000A03B1" w:rsidP="000A03B1">
      <w:pPr>
        <w:ind w:firstLine="709"/>
        <w:rPr>
          <w:rFonts w:cs="Arial"/>
          <w:color w:val="000000"/>
        </w:rPr>
      </w:pPr>
    </w:p>
    <w:p w:rsidR="000A03B1" w:rsidRPr="000A03B1" w:rsidRDefault="00BA56E0" w:rsidP="000A03B1">
      <w:pPr>
        <w:ind w:firstLine="709"/>
        <w:rPr>
          <w:rFonts w:cs="Arial"/>
          <w:color w:val="000000"/>
        </w:rPr>
      </w:pPr>
      <w:r w:rsidRPr="000A03B1">
        <w:rPr>
          <w:rFonts w:cs="Arial"/>
          <w:color w:val="000000"/>
        </w:rPr>
        <w:lastRenderedPageBreak/>
        <w:t>Основное мероприятие 2.Энергосбережение и повышение энергетической эффективности систем коммунальной инфраструктуры</w:t>
      </w:r>
    </w:p>
    <w:p w:rsidR="000A03B1" w:rsidRPr="000A03B1" w:rsidRDefault="00393398" w:rsidP="000A03B1">
      <w:pPr>
        <w:ind w:firstLine="709"/>
        <w:rPr>
          <w:rFonts w:cs="Arial"/>
        </w:rPr>
      </w:pPr>
      <w:r w:rsidRPr="000A03B1">
        <w:rPr>
          <w:rFonts w:cs="Arial"/>
        </w:rPr>
        <w:t xml:space="preserve">На территории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 установлено </w:t>
      </w:r>
      <w:r w:rsidR="00DD0ABD">
        <w:rPr>
          <w:rFonts w:cs="Arial"/>
        </w:rPr>
        <w:t>174</w:t>
      </w:r>
      <w:r w:rsidRPr="000A03B1">
        <w:rPr>
          <w:rFonts w:cs="Arial"/>
        </w:rPr>
        <w:t xml:space="preserve"> ед. светильников уличного освещения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 xml:space="preserve">с энергосберегающими лампами </w:t>
      </w:r>
      <w:proofErr w:type="spellStart"/>
      <w:r w:rsidRPr="000A03B1">
        <w:rPr>
          <w:rFonts w:cs="Arial"/>
        </w:rPr>
        <w:t>Днат</w:t>
      </w:r>
      <w:proofErr w:type="spellEnd"/>
      <w:r w:rsidRPr="000A03B1">
        <w:rPr>
          <w:rFonts w:cs="Arial"/>
        </w:rPr>
        <w:t xml:space="preserve">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</w:p>
    <w:p w:rsidR="000A03B1" w:rsidRPr="000A03B1" w:rsidRDefault="00BA56E0" w:rsidP="000A03B1">
      <w:pPr>
        <w:ind w:firstLine="709"/>
        <w:rPr>
          <w:rFonts w:cs="Arial"/>
        </w:rPr>
      </w:pPr>
      <w:r w:rsidRPr="000A03B1">
        <w:rPr>
          <w:rFonts w:cs="Arial"/>
        </w:rPr>
        <w:t>М</w:t>
      </w:r>
      <w:r w:rsidR="00393398" w:rsidRPr="000A03B1">
        <w:rPr>
          <w:rFonts w:cs="Arial"/>
        </w:rPr>
        <w:t>ероприяти</w:t>
      </w:r>
      <w:r w:rsidRPr="000A03B1">
        <w:rPr>
          <w:rFonts w:cs="Arial"/>
        </w:rPr>
        <w:t>е</w:t>
      </w:r>
      <w:r w:rsidR="0021502C">
        <w:rPr>
          <w:rFonts w:cs="Arial"/>
        </w:rPr>
        <w:t xml:space="preserve"> </w:t>
      </w:r>
      <w:r w:rsidR="00DD2DA1" w:rsidRPr="000A03B1">
        <w:rPr>
          <w:rFonts w:cs="Arial"/>
        </w:rPr>
        <w:t>по энергосбережению и повышению энергетической эффективности систем коммунальной инфраструктуры указа</w:t>
      </w:r>
      <w:r w:rsidR="00393398" w:rsidRPr="000A03B1">
        <w:rPr>
          <w:rFonts w:cs="Arial"/>
        </w:rPr>
        <w:t>ны в таблице 2</w:t>
      </w:r>
    </w:p>
    <w:p w:rsidR="00393398" w:rsidRPr="000A03B1" w:rsidRDefault="00393398" w:rsidP="000A03B1">
      <w:pPr>
        <w:pStyle w:val="ConsPlusNormal"/>
        <w:ind w:firstLine="709"/>
        <w:jc w:val="both"/>
        <w:rPr>
          <w:sz w:val="24"/>
          <w:szCs w:val="24"/>
        </w:rPr>
      </w:pPr>
      <w:r w:rsidRPr="000A03B1">
        <w:rPr>
          <w:sz w:val="24"/>
          <w:szCs w:val="24"/>
        </w:rPr>
        <w:t xml:space="preserve">Таблица 2 </w:t>
      </w:r>
    </w:p>
    <w:tbl>
      <w:tblPr>
        <w:tblW w:w="10902" w:type="dxa"/>
        <w:tblInd w:w="-729" w:type="dxa"/>
        <w:tblLayout w:type="fixed"/>
        <w:tblLook w:val="0000"/>
      </w:tblPr>
      <w:tblGrid>
        <w:gridCol w:w="357"/>
        <w:gridCol w:w="1952"/>
        <w:gridCol w:w="560"/>
        <w:gridCol w:w="571"/>
        <w:gridCol w:w="576"/>
        <w:gridCol w:w="576"/>
        <w:gridCol w:w="576"/>
        <w:gridCol w:w="576"/>
        <w:gridCol w:w="711"/>
        <w:gridCol w:w="711"/>
        <w:gridCol w:w="576"/>
        <w:gridCol w:w="750"/>
        <w:gridCol w:w="1225"/>
        <w:gridCol w:w="1185"/>
      </w:tblGrid>
      <w:tr w:rsidR="00305AD4" w:rsidRPr="000A03B1" w:rsidTr="000A03B1">
        <w:trPr>
          <w:cantSplit/>
          <w:trHeight w:val="299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AD4" w:rsidRPr="000A03B1" w:rsidRDefault="00305AD4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AD4" w:rsidRPr="000A03B1" w:rsidRDefault="00305AD4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D4" w:rsidRPr="000A03B1" w:rsidRDefault="00305AD4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05AD4" w:rsidRPr="000A03B1" w:rsidRDefault="00305AD4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305AD4" w:rsidRPr="000A03B1" w:rsidRDefault="00305AD4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AD4" w:rsidRPr="000A03B1" w:rsidRDefault="00305AD4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D4" w:rsidRPr="000A03B1" w:rsidRDefault="00305AD4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D4" w:rsidRPr="000A03B1" w:rsidRDefault="00305AD4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</w:t>
            </w:r>
            <w:r w:rsidR="0021502C">
              <w:rPr>
                <w:rFonts w:cs="Arial"/>
                <w:bCs/>
                <w:color w:val="000000"/>
                <w:sz w:val="20"/>
                <w:szCs w:val="20"/>
              </w:rPr>
              <w:t>н</w:t>
            </w: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D4" w:rsidRPr="000A03B1" w:rsidRDefault="00305AD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6001B4" w:rsidRPr="000A03B1" w:rsidTr="000A03B1">
        <w:trPr>
          <w:cantSplit/>
          <w:trHeight w:val="1134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B4" w:rsidRPr="000A03B1" w:rsidRDefault="006001B4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B4" w:rsidRPr="000A03B1" w:rsidRDefault="006001B4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B4" w:rsidRPr="000A03B1" w:rsidRDefault="006001B4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B4" w:rsidRPr="000A03B1" w:rsidRDefault="006001B4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01B4" w:rsidRPr="000A03B1" w:rsidRDefault="006001B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01B4" w:rsidRPr="000A03B1" w:rsidRDefault="006001B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01B4" w:rsidRPr="000A03B1" w:rsidRDefault="006001B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01B4" w:rsidRPr="000A03B1" w:rsidRDefault="006001B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01B4" w:rsidRPr="000A03B1" w:rsidRDefault="006001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01B4" w:rsidRPr="000A03B1" w:rsidRDefault="006001B4" w:rsidP="000A03B1">
            <w:pPr>
              <w:pStyle w:val="ConsPlusNormal"/>
              <w:ind w:firstLine="0"/>
              <w:jc w:val="both"/>
            </w:pPr>
            <w:r w:rsidRPr="000A03B1">
              <w:t>2019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01B4" w:rsidRPr="000A03B1" w:rsidRDefault="006001B4" w:rsidP="000A03B1">
            <w:pPr>
              <w:pStyle w:val="ConsPlusNormal"/>
              <w:ind w:firstLine="0"/>
              <w:jc w:val="both"/>
            </w:pPr>
            <w:r w:rsidRPr="000A03B1">
              <w:t>2020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01B4" w:rsidRPr="000A03B1" w:rsidRDefault="006001B4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ВСЕГО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B4" w:rsidRPr="000A03B1" w:rsidRDefault="006001B4" w:rsidP="000A03B1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B4" w:rsidRPr="000A03B1" w:rsidRDefault="006001B4" w:rsidP="000A03B1">
            <w:pPr>
              <w:pStyle w:val="ConsPlusNormal"/>
              <w:snapToGrid w:val="0"/>
              <w:ind w:firstLine="0"/>
              <w:jc w:val="both"/>
            </w:pPr>
          </w:p>
        </w:tc>
      </w:tr>
      <w:tr w:rsidR="006001B4" w:rsidRPr="000A03B1" w:rsidTr="000A03B1">
        <w:trPr>
          <w:cantSplit/>
          <w:trHeight w:val="211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B4" w:rsidRPr="000A03B1" w:rsidRDefault="006001B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B4" w:rsidRPr="000A03B1" w:rsidRDefault="006001B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3B1" w:rsidRPr="000A03B1" w:rsidRDefault="000A03B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001B4" w:rsidRPr="000A03B1" w:rsidRDefault="006001B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001B4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01B4" w:rsidRPr="000A03B1" w:rsidRDefault="006001B4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01B4" w:rsidRPr="000A03B1" w:rsidRDefault="006001B4" w:rsidP="000A03B1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0A03B1"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01B4" w:rsidRPr="000A03B1" w:rsidRDefault="006001B4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01B4" w:rsidRPr="000A03B1" w:rsidRDefault="006001B4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01B4" w:rsidRPr="000A03B1" w:rsidRDefault="00262521" w:rsidP="000A03B1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01B4" w:rsidRPr="000A03B1" w:rsidRDefault="006001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1400,0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01B4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</w:t>
            </w:r>
            <w:r w:rsidR="006001B4"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01B4" w:rsidRPr="000A03B1" w:rsidRDefault="006001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001B4" w:rsidRPr="000A03B1" w:rsidRDefault="006001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2800,0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B4" w:rsidRPr="000A03B1" w:rsidRDefault="006001B4" w:rsidP="000A03B1">
            <w:pPr>
              <w:pStyle w:val="ConsPlusNormal"/>
              <w:ind w:firstLine="0"/>
              <w:jc w:val="both"/>
            </w:pPr>
            <w:r w:rsidRPr="000A03B1">
              <w:t xml:space="preserve">Бюджет </w:t>
            </w:r>
            <w:proofErr w:type="spellStart"/>
            <w:r w:rsidRPr="000A03B1">
              <w:t>Алейниковского</w:t>
            </w:r>
            <w:proofErr w:type="spellEnd"/>
            <w:r w:rsidRPr="000A03B1">
              <w:t xml:space="preserve"> сельского поселения, инвестиции из вышестоящих бюджетов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1B4" w:rsidRPr="000A03B1" w:rsidRDefault="006001B4" w:rsidP="000A03B1">
            <w:pPr>
              <w:pStyle w:val="ConsPlusNormal"/>
              <w:ind w:firstLine="0"/>
              <w:jc w:val="both"/>
            </w:pPr>
            <w:r w:rsidRPr="000A03B1">
              <w:t xml:space="preserve">Администрация </w:t>
            </w:r>
          </w:p>
          <w:p w:rsidR="006001B4" w:rsidRPr="000A03B1" w:rsidRDefault="006001B4" w:rsidP="000A03B1">
            <w:pPr>
              <w:pStyle w:val="ConsPlusNormal"/>
              <w:ind w:firstLine="0"/>
              <w:jc w:val="both"/>
            </w:pPr>
            <w:r w:rsidRPr="000A03B1">
              <w:t>сельского поселения</w:t>
            </w:r>
          </w:p>
        </w:tc>
      </w:tr>
      <w:tr w:rsidR="006001B4" w:rsidRPr="000A03B1" w:rsidTr="000A03B1">
        <w:trPr>
          <w:cantSplit/>
          <w:trHeight w:val="113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B4" w:rsidRPr="000A03B1" w:rsidRDefault="006C652D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B4" w:rsidRPr="000A03B1" w:rsidRDefault="00C3184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</w:p>
          <w:p w:rsidR="00C31844" w:rsidRPr="000A03B1" w:rsidRDefault="00C3184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оплата уличного освещения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1B4" w:rsidRPr="000A03B1" w:rsidRDefault="00C3184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001B4" w:rsidRPr="000A03B1" w:rsidRDefault="0026252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01B4" w:rsidRPr="000A03B1" w:rsidRDefault="00C31844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01B4" w:rsidRPr="000A03B1" w:rsidRDefault="00DE0D1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01B4" w:rsidRPr="000A03B1" w:rsidRDefault="00BA0F9B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01B4" w:rsidRPr="000A03B1" w:rsidRDefault="0026252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01B4" w:rsidRPr="000A03B1" w:rsidRDefault="006001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01B4" w:rsidRPr="000A03B1" w:rsidRDefault="006001B4" w:rsidP="000A03B1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01B4" w:rsidRPr="000A03B1" w:rsidRDefault="006001B4" w:rsidP="000A03B1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01B4" w:rsidRPr="000A03B1" w:rsidRDefault="00262521" w:rsidP="000A03B1">
            <w:pPr>
              <w:pStyle w:val="ConsPlusNormal"/>
              <w:snapToGrid w:val="0"/>
              <w:ind w:firstLine="0"/>
              <w:jc w:val="both"/>
            </w:pPr>
            <w:r>
              <w:t>746,5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B4" w:rsidRPr="000A03B1" w:rsidRDefault="00C31844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 xml:space="preserve">Бюджет </w:t>
            </w:r>
            <w:proofErr w:type="spellStart"/>
            <w:r w:rsidRPr="000A03B1">
              <w:t>Алейниковского</w:t>
            </w:r>
            <w:proofErr w:type="spellEnd"/>
            <w:r w:rsidRPr="000A03B1">
              <w:t xml:space="preserve"> сельского поселения, инвестиции из вышестоящих бюджетов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44" w:rsidRPr="000A03B1" w:rsidRDefault="00C31844" w:rsidP="000A03B1">
            <w:pPr>
              <w:pStyle w:val="ConsPlusNormal"/>
              <w:ind w:firstLine="0"/>
              <w:jc w:val="both"/>
            </w:pPr>
            <w:r w:rsidRPr="000A03B1">
              <w:t xml:space="preserve">Администрация </w:t>
            </w:r>
          </w:p>
          <w:p w:rsidR="006001B4" w:rsidRPr="000A03B1" w:rsidRDefault="00C31844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сельского поселения</w:t>
            </w:r>
          </w:p>
        </w:tc>
      </w:tr>
      <w:tr w:rsidR="006C652D" w:rsidRPr="000A03B1" w:rsidTr="000A03B1">
        <w:trPr>
          <w:cantSplit/>
          <w:trHeight w:val="113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2D" w:rsidRPr="000A03B1" w:rsidRDefault="006C652D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2D" w:rsidRPr="000A03B1" w:rsidRDefault="006C652D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D" w:rsidRPr="000A03B1" w:rsidRDefault="006C652D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C652D" w:rsidRPr="000A03B1" w:rsidRDefault="0026252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652D" w:rsidRPr="000A03B1" w:rsidRDefault="00C31844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652D" w:rsidRPr="000A03B1" w:rsidRDefault="00DE0D1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652D" w:rsidRPr="000A03B1" w:rsidRDefault="00BA0F9B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652D" w:rsidRPr="000A03B1" w:rsidRDefault="0026252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C652D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C652D" w:rsidRPr="000A03B1" w:rsidRDefault="006C652D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1400,0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C652D" w:rsidRPr="000A03B1" w:rsidRDefault="00262521" w:rsidP="000A03B1">
            <w:pPr>
              <w:pStyle w:val="ConsPlusNormal"/>
              <w:snapToGrid w:val="0"/>
              <w:ind w:firstLine="0"/>
              <w:jc w:val="both"/>
            </w:pPr>
            <w:r>
              <w:t>140</w:t>
            </w:r>
            <w:r w:rsidR="006C652D" w:rsidRPr="000A03B1">
              <w:t>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52D" w:rsidRPr="000A03B1" w:rsidRDefault="00262521" w:rsidP="000A03B1">
            <w:pPr>
              <w:pStyle w:val="ConsPlusNormal"/>
              <w:snapToGrid w:val="0"/>
              <w:ind w:firstLine="0"/>
              <w:jc w:val="both"/>
            </w:pPr>
            <w:r>
              <w:t>3546,5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2D" w:rsidRPr="000A03B1" w:rsidRDefault="006C652D" w:rsidP="000A03B1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2D" w:rsidRPr="000A03B1" w:rsidRDefault="006C652D" w:rsidP="000A03B1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0A03B1" w:rsidRPr="000A03B1" w:rsidRDefault="000A03B1" w:rsidP="000A03B1">
      <w:pPr>
        <w:ind w:firstLine="709"/>
        <w:rPr>
          <w:rFonts w:cs="Arial"/>
        </w:rPr>
      </w:pPr>
    </w:p>
    <w:p w:rsidR="000A03B1" w:rsidRPr="000A03B1" w:rsidRDefault="000E0EC2" w:rsidP="000A03B1">
      <w:pPr>
        <w:ind w:firstLine="709"/>
        <w:rPr>
          <w:rFonts w:cs="Arial"/>
          <w:color w:val="000000"/>
        </w:rPr>
      </w:pPr>
      <w:r w:rsidRPr="000A03B1">
        <w:rPr>
          <w:rFonts w:cs="Arial"/>
          <w:color w:val="000000"/>
        </w:rPr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</w:p>
    <w:p w:rsidR="000A03B1" w:rsidRPr="000A03B1" w:rsidRDefault="00393398" w:rsidP="000A03B1">
      <w:pPr>
        <w:autoSpaceDE w:val="0"/>
        <w:ind w:firstLine="709"/>
        <w:rPr>
          <w:rFonts w:cs="Arial"/>
          <w:color w:val="000000"/>
        </w:rPr>
      </w:pPr>
      <w:r w:rsidRPr="000A03B1">
        <w:rPr>
          <w:rFonts w:cs="Arial"/>
        </w:rPr>
        <w:t xml:space="preserve">Энергосбережение в </w:t>
      </w:r>
      <w:r w:rsidR="00DD2DA1" w:rsidRPr="000A03B1">
        <w:rPr>
          <w:rFonts w:cs="Arial"/>
        </w:rPr>
        <w:t xml:space="preserve">бюджетных </w:t>
      </w:r>
      <w:r w:rsidRPr="000A03B1">
        <w:rPr>
          <w:rFonts w:cs="Arial"/>
        </w:rPr>
        <w:t>учреждениях поселения является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>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</w:p>
    <w:p w:rsidR="00393398" w:rsidRPr="000A03B1" w:rsidRDefault="00393398" w:rsidP="000A03B1">
      <w:pPr>
        <w:ind w:firstLine="709"/>
        <w:rPr>
          <w:rFonts w:cs="Arial"/>
        </w:rPr>
      </w:pPr>
      <w:r w:rsidRPr="000A03B1">
        <w:rPr>
          <w:rFonts w:cs="Arial"/>
        </w:rPr>
        <w:lastRenderedPageBreak/>
        <w:t>Перечень бюджетных учреждений</w:t>
      </w:r>
      <w:r w:rsidR="00305AD4" w:rsidRPr="000A03B1">
        <w:rPr>
          <w:rFonts w:cs="Arial"/>
        </w:rPr>
        <w:t>,</w:t>
      </w:r>
      <w:r w:rsidRPr="000A03B1">
        <w:rPr>
          <w:rFonts w:cs="Arial"/>
        </w:rPr>
        <w:t xml:space="preserve"> расчет за потребленные энергоресурсы в которых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 xml:space="preserve">осуществляется из средств бюджета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поселения:</w:t>
      </w:r>
    </w:p>
    <w:p w:rsidR="00393398" w:rsidRPr="000A03B1" w:rsidRDefault="00393398" w:rsidP="000A03B1">
      <w:pPr>
        <w:numPr>
          <w:ilvl w:val="0"/>
          <w:numId w:val="9"/>
        </w:numPr>
        <w:ind w:left="0" w:firstLine="709"/>
        <w:rPr>
          <w:rFonts w:cs="Arial"/>
        </w:rPr>
      </w:pPr>
      <w:r w:rsidRPr="000A03B1">
        <w:rPr>
          <w:rFonts w:cs="Arial"/>
        </w:rPr>
        <w:t xml:space="preserve">Администрация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поселения;</w:t>
      </w:r>
    </w:p>
    <w:p w:rsidR="000A03B1" w:rsidRPr="000A03B1" w:rsidRDefault="00D51A49" w:rsidP="000A03B1">
      <w:pPr>
        <w:numPr>
          <w:ilvl w:val="0"/>
          <w:numId w:val="7"/>
        </w:numPr>
        <w:ind w:left="0" w:firstLine="709"/>
        <w:rPr>
          <w:rFonts w:cs="Arial"/>
        </w:rPr>
      </w:pPr>
      <w:r w:rsidRPr="000A03B1">
        <w:rPr>
          <w:rFonts w:cs="Arial"/>
        </w:rPr>
        <w:t>МКУ</w:t>
      </w:r>
      <w:r w:rsidR="00393398" w:rsidRPr="000A03B1">
        <w:rPr>
          <w:rFonts w:cs="Arial"/>
        </w:rPr>
        <w:t xml:space="preserve"> «</w:t>
      </w:r>
      <w:proofErr w:type="spellStart"/>
      <w:r w:rsidR="006001B4" w:rsidRPr="000A03B1">
        <w:rPr>
          <w:rFonts w:cs="Arial"/>
        </w:rPr>
        <w:t>Алейниковский</w:t>
      </w:r>
      <w:proofErr w:type="spellEnd"/>
      <w:r w:rsidR="00393398" w:rsidRPr="000A03B1">
        <w:rPr>
          <w:rFonts w:cs="Arial"/>
        </w:rPr>
        <w:t xml:space="preserve"> КДЦ».</w:t>
      </w:r>
    </w:p>
    <w:p w:rsidR="00305AD4" w:rsidRPr="000A03B1" w:rsidRDefault="000E0EC2" w:rsidP="000A03B1">
      <w:pPr>
        <w:autoSpaceDE w:val="0"/>
        <w:ind w:firstLine="709"/>
        <w:rPr>
          <w:rFonts w:cs="Arial"/>
        </w:rPr>
      </w:pPr>
      <w:r w:rsidRPr="000A03B1">
        <w:rPr>
          <w:rFonts w:cs="Arial"/>
          <w:color w:val="000000"/>
        </w:rPr>
        <w:t>М</w:t>
      </w:r>
      <w:r w:rsidR="00305AD4" w:rsidRPr="000A03B1">
        <w:rPr>
          <w:rFonts w:cs="Arial"/>
          <w:color w:val="000000"/>
        </w:rPr>
        <w:t>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4.</w:t>
      </w:r>
    </w:p>
    <w:p w:rsidR="00393398" w:rsidRPr="000A03B1" w:rsidRDefault="000E0EC2" w:rsidP="000A03B1">
      <w:pPr>
        <w:autoSpaceDE w:val="0"/>
        <w:ind w:firstLine="709"/>
        <w:rPr>
          <w:rFonts w:cs="Arial"/>
        </w:rPr>
      </w:pPr>
      <w:r w:rsidRPr="000A03B1">
        <w:rPr>
          <w:rFonts w:cs="Arial"/>
        </w:rPr>
        <w:t>Таблица 4</w:t>
      </w:r>
    </w:p>
    <w:tbl>
      <w:tblPr>
        <w:tblW w:w="10640" w:type="dxa"/>
        <w:tblInd w:w="-609" w:type="dxa"/>
        <w:tblLayout w:type="fixed"/>
        <w:tblLook w:val="0000"/>
      </w:tblPr>
      <w:tblGrid>
        <w:gridCol w:w="474"/>
        <w:gridCol w:w="1748"/>
        <w:gridCol w:w="560"/>
        <w:gridCol w:w="571"/>
        <w:gridCol w:w="576"/>
        <w:gridCol w:w="576"/>
        <w:gridCol w:w="576"/>
        <w:gridCol w:w="621"/>
        <w:gridCol w:w="576"/>
        <w:gridCol w:w="576"/>
        <w:gridCol w:w="576"/>
        <w:gridCol w:w="668"/>
        <w:gridCol w:w="1266"/>
        <w:gridCol w:w="1276"/>
      </w:tblGrid>
      <w:tr w:rsidR="00E56289" w:rsidRPr="000A03B1" w:rsidTr="000A03B1">
        <w:trPr>
          <w:cantSplit/>
          <w:trHeight w:val="35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0A03B1" w:rsidRDefault="00E56289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0A03B1" w:rsidRDefault="00E56289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3B1" w:rsidRPr="000A03B1" w:rsidRDefault="000A03B1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E56289" w:rsidRPr="000A03B1" w:rsidRDefault="00E56289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E56289" w:rsidRPr="000A03B1" w:rsidRDefault="00E56289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0A03B1" w:rsidRDefault="00E56289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89" w:rsidRPr="000A03B1" w:rsidRDefault="00E56289" w:rsidP="000A03B1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E56289" w:rsidRPr="000A03B1" w:rsidRDefault="00E56289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0A03B1" w:rsidRDefault="00E56289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</w:t>
            </w:r>
            <w:r w:rsidR="00D51A49" w:rsidRPr="000A03B1">
              <w:rPr>
                <w:rFonts w:cs="Arial"/>
                <w:bCs/>
                <w:color w:val="000000"/>
                <w:sz w:val="20"/>
                <w:szCs w:val="20"/>
              </w:rPr>
              <w:t>н</w:t>
            </w: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89" w:rsidRPr="000A03B1" w:rsidRDefault="00D51A49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BF4781" w:rsidRPr="000A03B1" w:rsidTr="000A03B1">
        <w:trPr>
          <w:cantSplit/>
          <w:trHeight w:val="1134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781" w:rsidRPr="000A03B1" w:rsidRDefault="00BF4781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781" w:rsidRPr="000A03B1" w:rsidRDefault="00BF4781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81" w:rsidRPr="000A03B1" w:rsidRDefault="00BF4781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781" w:rsidRPr="000A03B1" w:rsidRDefault="00BF4781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F4781" w:rsidRPr="000A03B1" w:rsidRDefault="00BF4781" w:rsidP="000A03B1">
            <w:pPr>
              <w:pStyle w:val="ConsPlusNormal"/>
              <w:ind w:firstLine="0"/>
              <w:jc w:val="both"/>
            </w:pPr>
            <w:r w:rsidRPr="000A03B1">
              <w:t>2019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F4781" w:rsidRPr="000A03B1" w:rsidRDefault="00BF4781" w:rsidP="000A03B1">
            <w:pPr>
              <w:pStyle w:val="ConsPlusNormal"/>
              <w:ind w:firstLine="0"/>
              <w:jc w:val="both"/>
            </w:pPr>
            <w:r w:rsidRPr="000A03B1">
              <w:t>2020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4781" w:rsidRPr="000A03B1" w:rsidRDefault="00BF4781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Всего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81" w:rsidRPr="000A03B1" w:rsidRDefault="00BF4781" w:rsidP="000A03B1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781" w:rsidRPr="000A03B1" w:rsidRDefault="00BF4781" w:rsidP="000A03B1">
            <w:pPr>
              <w:pStyle w:val="ConsPlusNormal"/>
              <w:snapToGrid w:val="0"/>
              <w:ind w:firstLine="0"/>
              <w:jc w:val="both"/>
            </w:pPr>
          </w:p>
        </w:tc>
      </w:tr>
      <w:tr w:rsidR="00BF4781" w:rsidRPr="000A03B1" w:rsidTr="000A03B1">
        <w:trPr>
          <w:cantSplit/>
          <w:trHeight w:val="11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Замена ламп накаливания на энергосберегающие без замены светильников, замена </w:t>
            </w:r>
            <w:proofErr w:type="spellStart"/>
            <w:r w:rsidRPr="000A03B1">
              <w:rPr>
                <w:rFonts w:cs="Arial"/>
                <w:color w:val="000000"/>
                <w:sz w:val="20"/>
                <w:szCs w:val="20"/>
              </w:rPr>
              <w:t>люмисцентных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трубок на светодиодные без замены арматуры светильников в здании Украинского ДК</w:t>
            </w:r>
            <w:proofErr w:type="gram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3B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шт.</w:t>
            </w: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3B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3</w:t>
            </w: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BF478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F06317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13765C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13765C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26,8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 xml:space="preserve">Бюджет </w:t>
            </w:r>
            <w:proofErr w:type="spellStart"/>
            <w:r w:rsidRPr="000A03B1">
              <w:t>Алейниковского</w:t>
            </w:r>
            <w:proofErr w:type="spellEnd"/>
            <w:r w:rsidRPr="000A03B1"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81" w:rsidRPr="000A03B1" w:rsidRDefault="00D51A49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МКУ</w:t>
            </w:r>
            <w:r w:rsidR="00BF4781" w:rsidRPr="000A03B1">
              <w:t xml:space="preserve"> «</w:t>
            </w:r>
            <w:proofErr w:type="spellStart"/>
            <w:r w:rsidR="00BF4781" w:rsidRPr="000A03B1">
              <w:t>Алейниковский</w:t>
            </w:r>
            <w:proofErr w:type="spellEnd"/>
            <w:r w:rsidR="00BF4781" w:rsidRPr="000A03B1">
              <w:t xml:space="preserve"> КДЦ»</w:t>
            </w:r>
          </w:p>
        </w:tc>
      </w:tr>
      <w:tr w:rsidR="00BF4781" w:rsidRPr="000A03B1" w:rsidTr="000A03B1">
        <w:trPr>
          <w:cantSplit/>
          <w:trHeight w:val="113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Замена окон на энергосберегающие</w:t>
            </w:r>
            <w:r w:rsidR="002150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A03B1">
              <w:rPr>
                <w:rFonts w:cs="Arial"/>
                <w:color w:val="000000"/>
                <w:sz w:val="20"/>
                <w:szCs w:val="20"/>
              </w:rPr>
              <w:t>многокамерные конструкции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BF478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BF478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D0484E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</w:t>
            </w:r>
            <w:r w:rsidR="00BF4781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D0484E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262521" w:rsidP="0026252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BF4781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38</w:t>
            </w:r>
            <w:r w:rsidR="00BF4781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 xml:space="preserve">Бюджет </w:t>
            </w:r>
            <w:proofErr w:type="spellStart"/>
            <w:r w:rsidRPr="000A03B1">
              <w:t>Алейниковского</w:t>
            </w:r>
            <w:proofErr w:type="spellEnd"/>
            <w:r w:rsidRPr="000A03B1"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81" w:rsidRPr="000A03B1" w:rsidRDefault="00D51A49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МКУ</w:t>
            </w:r>
            <w:r w:rsidR="00BF4781" w:rsidRPr="000A03B1">
              <w:t xml:space="preserve"> «</w:t>
            </w:r>
            <w:proofErr w:type="spellStart"/>
            <w:r w:rsidR="00BF4781" w:rsidRPr="000A03B1">
              <w:t>Алейниковский</w:t>
            </w:r>
            <w:proofErr w:type="spellEnd"/>
            <w:r w:rsidR="00BF4781" w:rsidRPr="000A03B1">
              <w:t xml:space="preserve"> КДЦ»</w:t>
            </w:r>
          </w:p>
        </w:tc>
      </w:tr>
      <w:tr w:rsidR="00BF4781" w:rsidRPr="000A03B1" w:rsidTr="000A03B1">
        <w:trPr>
          <w:cantSplit/>
          <w:trHeight w:val="140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0A03B1">
              <w:rPr>
                <w:rFonts w:cs="Arial"/>
                <w:color w:val="000000"/>
                <w:sz w:val="20"/>
                <w:szCs w:val="20"/>
              </w:rPr>
              <w:t>люмисцентных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трубок на светодиодные без замены арматуры светильников в здании </w:t>
            </w:r>
            <w:proofErr w:type="spellStart"/>
            <w:r w:rsidRPr="000A03B1">
              <w:rPr>
                <w:rFonts w:cs="Arial"/>
                <w:color w:val="000000"/>
                <w:sz w:val="20"/>
                <w:szCs w:val="20"/>
              </w:rPr>
              <w:t>Нижнекарабутского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ДК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D0484E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BF478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26252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13765C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38,4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 xml:space="preserve">Бюджет </w:t>
            </w:r>
            <w:proofErr w:type="spellStart"/>
            <w:r w:rsidRPr="000A03B1">
              <w:t>Алейниковского</w:t>
            </w:r>
            <w:proofErr w:type="spellEnd"/>
            <w:r w:rsidRPr="000A03B1"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81" w:rsidRPr="000A03B1" w:rsidRDefault="00BF4781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 xml:space="preserve">Администрация </w:t>
            </w:r>
            <w:proofErr w:type="spellStart"/>
            <w:r w:rsidRPr="000A03B1">
              <w:t>Алейниковского</w:t>
            </w:r>
            <w:proofErr w:type="spellEnd"/>
            <w:r w:rsidRPr="000A03B1">
              <w:t xml:space="preserve"> сельского поселения</w:t>
            </w:r>
          </w:p>
        </w:tc>
      </w:tr>
      <w:tr w:rsidR="0013765C" w:rsidRPr="000A03B1" w:rsidTr="000A03B1">
        <w:trPr>
          <w:cantSplit/>
          <w:trHeight w:val="113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Замена ламп накаливания на энергосберегающие без замены светильников, замена </w:t>
            </w:r>
            <w:proofErr w:type="spellStart"/>
            <w:r w:rsidRPr="000A03B1">
              <w:rPr>
                <w:rFonts w:cs="Arial"/>
                <w:color w:val="000000"/>
                <w:sz w:val="20"/>
                <w:szCs w:val="20"/>
              </w:rPr>
              <w:t>люмисцентных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трубок на светодиодные без замены арматуры светильников в здании Украинского ДК</w:t>
            </w:r>
            <w:proofErr w:type="gram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3B1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шт.</w:t>
            </w: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3B1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262521" w:rsidP="000A03B1">
            <w:pPr>
              <w:pStyle w:val="ConsPlusNormal"/>
              <w:ind w:firstLine="0"/>
              <w:jc w:val="both"/>
            </w:pPr>
            <w:r>
              <w:t>2</w:t>
            </w:r>
            <w:r w:rsidR="0013765C" w:rsidRPr="000A03B1"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>0,0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13765C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20,0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 xml:space="preserve">Бюджет </w:t>
            </w:r>
            <w:proofErr w:type="spellStart"/>
            <w:r w:rsidRPr="000A03B1">
              <w:t>Алейниковского</w:t>
            </w:r>
            <w:proofErr w:type="spellEnd"/>
            <w:r w:rsidRPr="000A03B1"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65C" w:rsidRPr="000A03B1" w:rsidRDefault="0013765C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 xml:space="preserve">Администрация </w:t>
            </w:r>
            <w:proofErr w:type="spellStart"/>
            <w:r w:rsidRPr="000A03B1">
              <w:t>Алейниковского</w:t>
            </w:r>
            <w:proofErr w:type="spellEnd"/>
            <w:r w:rsidRPr="000A03B1">
              <w:t xml:space="preserve"> сельского поселения</w:t>
            </w:r>
          </w:p>
        </w:tc>
      </w:tr>
      <w:tr w:rsidR="00BF4781" w:rsidRPr="000A03B1" w:rsidTr="000A03B1">
        <w:trPr>
          <w:cantSplit/>
          <w:trHeight w:val="113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81" w:rsidRPr="000A03B1" w:rsidRDefault="00BF478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81" w:rsidRPr="000A03B1" w:rsidRDefault="00BF478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81" w:rsidRPr="000A03B1" w:rsidRDefault="00BF4781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BF478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D0484E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D0484E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D0484E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262521" w:rsidP="00262521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262521" w:rsidP="000A03B1">
            <w:pPr>
              <w:pStyle w:val="ConsPlusNormal"/>
              <w:ind w:firstLine="0"/>
              <w:jc w:val="both"/>
            </w:pPr>
            <w:r>
              <w:t>132,2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>0,0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F4781" w:rsidRPr="000A03B1" w:rsidRDefault="0013765C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123,2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81" w:rsidRPr="000A03B1" w:rsidRDefault="00BF4781" w:rsidP="000A03B1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81" w:rsidRPr="000A03B1" w:rsidRDefault="00BF4781" w:rsidP="000A03B1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EC7F8A" w:rsidRPr="000A03B1" w:rsidRDefault="00EC7F8A" w:rsidP="000A03B1">
      <w:pPr>
        <w:pStyle w:val="ConsPlusNormal"/>
        <w:ind w:firstLine="709"/>
        <w:jc w:val="both"/>
        <w:rPr>
          <w:sz w:val="24"/>
          <w:szCs w:val="24"/>
        </w:rPr>
      </w:pPr>
    </w:p>
    <w:p w:rsidR="000A03B1" w:rsidRPr="000A03B1" w:rsidRDefault="00A6230A" w:rsidP="000A03B1">
      <w:pPr>
        <w:pStyle w:val="ConsPlusNormal"/>
        <w:ind w:firstLine="709"/>
        <w:jc w:val="both"/>
        <w:rPr>
          <w:sz w:val="24"/>
          <w:szCs w:val="24"/>
        </w:rPr>
      </w:pPr>
      <w:r w:rsidRPr="000A03B1">
        <w:rPr>
          <w:sz w:val="24"/>
          <w:szCs w:val="24"/>
        </w:rPr>
        <w:t>Основн</w:t>
      </w:r>
      <w:r w:rsidR="000E0EC2" w:rsidRPr="000A03B1">
        <w:rPr>
          <w:sz w:val="24"/>
          <w:szCs w:val="24"/>
        </w:rPr>
        <w:t>ое</w:t>
      </w:r>
      <w:r w:rsidRPr="000A03B1">
        <w:rPr>
          <w:sz w:val="24"/>
          <w:szCs w:val="24"/>
        </w:rPr>
        <w:t xml:space="preserve"> мероприяти</w:t>
      </w:r>
      <w:r w:rsidR="000E0EC2" w:rsidRPr="000A03B1">
        <w:rPr>
          <w:sz w:val="24"/>
          <w:szCs w:val="24"/>
        </w:rPr>
        <w:t>е 4.С</w:t>
      </w:r>
      <w:r w:rsidRPr="000A03B1">
        <w:rPr>
          <w:sz w:val="24"/>
          <w:szCs w:val="24"/>
        </w:rPr>
        <w:t>тимулировани</w:t>
      </w:r>
      <w:r w:rsidR="000E0EC2" w:rsidRPr="000A03B1">
        <w:rPr>
          <w:sz w:val="24"/>
          <w:szCs w:val="24"/>
        </w:rPr>
        <w:t>е</w:t>
      </w:r>
      <w:r w:rsidRPr="000A03B1">
        <w:rPr>
          <w:sz w:val="24"/>
          <w:szCs w:val="24"/>
        </w:rPr>
        <w:t xml:space="preserve"> производителей и потребителей эне</w:t>
      </w:r>
      <w:r w:rsidR="00A07284" w:rsidRPr="000A03B1">
        <w:rPr>
          <w:sz w:val="24"/>
          <w:szCs w:val="24"/>
        </w:rPr>
        <w:t>рг</w:t>
      </w:r>
      <w:r w:rsidRPr="000A03B1">
        <w:rPr>
          <w:sz w:val="24"/>
          <w:szCs w:val="24"/>
        </w:rPr>
        <w:t>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5.</w:t>
      </w:r>
    </w:p>
    <w:p w:rsidR="00393398" w:rsidRPr="000A03B1" w:rsidRDefault="00393398" w:rsidP="000A03B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0A03B1">
        <w:rPr>
          <w:sz w:val="24"/>
          <w:szCs w:val="24"/>
        </w:rPr>
        <w:t xml:space="preserve">Таблица 5 </w:t>
      </w:r>
    </w:p>
    <w:tbl>
      <w:tblPr>
        <w:tblW w:w="10188" w:type="dxa"/>
        <w:tblLayout w:type="fixed"/>
        <w:tblLook w:val="0000"/>
      </w:tblPr>
      <w:tblGrid>
        <w:gridCol w:w="573"/>
        <w:gridCol w:w="1575"/>
        <w:gridCol w:w="480"/>
        <w:gridCol w:w="600"/>
        <w:gridCol w:w="480"/>
        <w:gridCol w:w="480"/>
        <w:gridCol w:w="480"/>
        <w:gridCol w:w="480"/>
        <w:gridCol w:w="480"/>
        <w:gridCol w:w="480"/>
        <w:gridCol w:w="480"/>
        <w:gridCol w:w="630"/>
        <w:gridCol w:w="1410"/>
        <w:gridCol w:w="1560"/>
      </w:tblGrid>
      <w:tr w:rsidR="00A1254D" w:rsidRPr="000A03B1" w:rsidTr="00A1254D">
        <w:trPr>
          <w:cantSplit/>
          <w:trHeight w:val="352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0A03B1" w:rsidRDefault="00A6230A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0A03B1" w:rsidRDefault="00A6230A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3B1" w:rsidRPr="000A03B1" w:rsidRDefault="000A03B1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6230A" w:rsidRPr="000A03B1" w:rsidRDefault="00A6230A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A6230A" w:rsidRPr="000A03B1" w:rsidRDefault="00A6230A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0A03B1" w:rsidRDefault="00A6230A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30A" w:rsidRPr="000A03B1" w:rsidRDefault="00A6230A" w:rsidP="000A03B1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A6230A" w:rsidRPr="000A03B1" w:rsidRDefault="00A6230A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0A03B1" w:rsidRDefault="00A6230A" w:rsidP="000A03B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</w:t>
            </w:r>
            <w:r w:rsidR="00D51A49" w:rsidRPr="000A03B1">
              <w:rPr>
                <w:rFonts w:cs="Arial"/>
                <w:bCs/>
                <w:color w:val="000000"/>
                <w:sz w:val="20"/>
                <w:szCs w:val="20"/>
              </w:rPr>
              <w:t>н</w:t>
            </w: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30A" w:rsidRPr="000A03B1" w:rsidRDefault="00A6230A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A1254D" w:rsidRPr="000A03B1" w:rsidTr="00A1254D">
        <w:trPr>
          <w:cantSplit/>
          <w:trHeight w:val="1134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</w:t>
            </w:r>
            <w:r w:rsidR="00A1254D" w:rsidRPr="000A03B1">
              <w:rPr>
                <w:rFonts w:cs="Arial"/>
                <w:color w:val="000000"/>
                <w:sz w:val="20"/>
                <w:szCs w:val="20"/>
              </w:rPr>
              <w:t>0</w:t>
            </w:r>
            <w:r w:rsidRPr="000A03B1">
              <w:rPr>
                <w:rFonts w:cs="Arial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>2019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>2020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765C" w:rsidRPr="000A03B1" w:rsidRDefault="0013765C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>Всего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pStyle w:val="ConsPlusNormal"/>
              <w:snapToGrid w:val="0"/>
              <w:ind w:firstLine="0"/>
              <w:jc w:val="both"/>
            </w:pPr>
          </w:p>
        </w:tc>
      </w:tr>
      <w:tr w:rsidR="00A1254D" w:rsidRPr="000A03B1" w:rsidTr="00A1254D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 xml:space="preserve">Администрация </w:t>
            </w:r>
            <w:proofErr w:type="spellStart"/>
            <w:r w:rsidRPr="000A03B1">
              <w:t>Алейниковского</w:t>
            </w:r>
            <w:proofErr w:type="spellEnd"/>
          </w:p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>сельского поселения</w:t>
            </w:r>
          </w:p>
        </w:tc>
      </w:tr>
      <w:tr w:rsidR="00A1254D" w:rsidRPr="000A03B1" w:rsidTr="00A1254D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D0484E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D0484E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D0484E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D0484E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F074F8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3765C" w:rsidRPr="000A03B1" w:rsidRDefault="00F074F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12</w:t>
            </w:r>
            <w:r w:rsidR="0013765C"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pStyle w:val="ConsPlusNormal"/>
              <w:snapToGrid w:val="0"/>
              <w:ind w:firstLine="0"/>
              <w:jc w:val="both"/>
            </w:pPr>
            <w:r w:rsidRPr="000A03B1">
              <w:t xml:space="preserve">Бюджет </w:t>
            </w:r>
            <w:proofErr w:type="spellStart"/>
            <w:r w:rsidRPr="000A03B1">
              <w:t>Алейниковского</w:t>
            </w:r>
            <w:proofErr w:type="spellEnd"/>
            <w:r w:rsidRPr="000A03B1"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 xml:space="preserve">Администрация </w:t>
            </w:r>
            <w:proofErr w:type="spellStart"/>
            <w:r w:rsidRPr="000A03B1">
              <w:t>Алейниковского</w:t>
            </w:r>
            <w:proofErr w:type="spellEnd"/>
          </w:p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>сельского поселения</w:t>
            </w:r>
          </w:p>
        </w:tc>
      </w:tr>
      <w:tr w:rsidR="00A1254D" w:rsidRPr="000A03B1" w:rsidTr="00A1254D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 xml:space="preserve">Администрация </w:t>
            </w:r>
            <w:proofErr w:type="spellStart"/>
            <w:r w:rsidRPr="000A03B1">
              <w:t>Алейниковского</w:t>
            </w:r>
            <w:proofErr w:type="spellEnd"/>
          </w:p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>сельского поселения</w:t>
            </w:r>
          </w:p>
        </w:tc>
      </w:tr>
      <w:tr w:rsidR="00A1254D" w:rsidRPr="000A03B1" w:rsidTr="00A1254D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  <w:proofErr w:type="gram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 xml:space="preserve">Администрация </w:t>
            </w:r>
            <w:proofErr w:type="spellStart"/>
            <w:r w:rsidRPr="000A03B1">
              <w:t>Алейниковского</w:t>
            </w:r>
            <w:proofErr w:type="spellEnd"/>
          </w:p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>сельского поселения</w:t>
            </w:r>
          </w:p>
        </w:tc>
      </w:tr>
      <w:tr w:rsidR="00A1254D" w:rsidRPr="000A03B1" w:rsidTr="00A1254D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Постоянный технический контроль, и финансовый учет эффекта от внедрения </w:t>
            </w:r>
            <w:proofErr w:type="spellStart"/>
            <w:proofErr w:type="gramStart"/>
            <w:r w:rsidRPr="000A03B1">
              <w:rPr>
                <w:rFonts w:cs="Arial"/>
                <w:color w:val="000000"/>
                <w:sz w:val="20"/>
                <w:szCs w:val="20"/>
              </w:rPr>
              <w:t>энерго-сберегающих</w:t>
            </w:r>
            <w:proofErr w:type="spellEnd"/>
            <w:proofErr w:type="gram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мероприятий по поселению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 xml:space="preserve">Администрация </w:t>
            </w:r>
            <w:proofErr w:type="spellStart"/>
            <w:r w:rsidRPr="000A03B1">
              <w:t>Алейниковского</w:t>
            </w:r>
            <w:proofErr w:type="spellEnd"/>
          </w:p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>сельского поселения</w:t>
            </w:r>
          </w:p>
        </w:tc>
      </w:tr>
      <w:tr w:rsidR="00A1254D" w:rsidRPr="000A03B1" w:rsidTr="00A1254D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Планирование расходов бюджета на </w:t>
            </w:r>
            <w:proofErr w:type="spellStart"/>
            <w:r w:rsidRPr="000A03B1">
              <w:rPr>
                <w:rFonts w:cs="Arial"/>
                <w:color w:val="000000"/>
                <w:sz w:val="20"/>
                <w:szCs w:val="20"/>
              </w:rPr>
              <w:t>оплатуэнергетических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 xml:space="preserve">Администрация </w:t>
            </w:r>
            <w:proofErr w:type="spellStart"/>
            <w:r w:rsidRPr="000A03B1">
              <w:t>Алейниковского</w:t>
            </w:r>
            <w:proofErr w:type="spellEnd"/>
          </w:p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>сельского поселения</w:t>
            </w:r>
          </w:p>
        </w:tc>
      </w:tr>
      <w:tr w:rsidR="00A1254D" w:rsidRPr="000A03B1" w:rsidTr="00A1254D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 xml:space="preserve">Администрация </w:t>
            </w:r>
            <w:proofErr w:type="spellStart"/>
            <w:r w:rsidRPr="000A03B1">
              <w:t>Алейниковского</w:t>
            </w:r>
            <w:proofErr w:type="spellEnd"/>
          </w:p>
          <w:p w:rsidR="0013765C" w:rsidRPr="000A03B1" w:rsidRDefault="0013765C" w:rsidP="000A03B1">
            <w:pPr>
              <w:pStyle w:val="ConsPlusNormal"/>
              <w:ind w:firstLine="0"/>
              <w:jc w:val="both"/>
            </w:pPr>
            <w:r w:rsidRPr="000A03B1">
              <w:t>сельского поселения</w:t>
            </w:r>
          </w:p>
        </w:tc>
      </w:tr>
      <w:tr w:rsidR="00A1254D" w:rsidRPr="000A03B1" w:rsidTr="00A1254D">
        <w:trPr>
          <w:cantSplit/>
          <w:trHeight w:val="1134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D0484E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D0484E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D0484E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D0484E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65C" w:rsidRPr="000A03B1" w:rsidRDefault="00F074F8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65C" w:rsidRPr="000A03B1" w:rsidRDefault="00F074F8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65C" w:rsidRPr="000A03B1" w:rsidRDefault="0013765C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65C" w:rsidRPr="000A03B1" w:rsidRDefault="0013765C" w:rsidP="000A03B1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1254D" w:rsidRPr="000A03B1" w:rsidRDefault="00A1254D" w:rsidP="000A03B1">
      <w:pPr>
        <w:pStyle w:val="2"/>
        <w:shd w:val="clear" w:color="auto" w:fill="FFFFFF"/>
        <w:ind w:firstLine="709"/>
        <w:jc w:val="both"/>
        <w:rPr>
          <w:b w:val="0"/>
          <w:bCs w:val="0"/>
          <w:iCs w:val="0"/>
          <w:sz w:val="24"/>
          <w:szCs w:val="24"/>
        </w:rPr>
      </w:pPr>
    </w:p>
    <w:p w:rsidR="000A03B1" w:rsidRPr="000A03B1" w:rsidRDefault="00393398" w:rsidP="000A03B1">
      <w:pPr>
        <w:pStyle w:val="2"/>
        <w:shd w:val="clear" w:color="auto" w:fill="FFFFFF"/>
        <w:ind w:firstLine="709"/>
        <w:jc w:val="both"/>
        <w:rPr>
          <w:b w:val="0"/>
          <w:bCs w:val="0"/>
          <w:iCs w:val="0"/>
          <w:sz w:val="24"/>
          <w:szCs w:val="24"/>
        </w:rPr>
      </w:pPr>
      <w:r w:rsidRPr="000A03B1">
        <w:rPr>
          <w:b w:val="0"/>
          <w:bCs w:val="0"/>
          <w:iCs w:val="0"/>
          <w:sz w:val="24"/>
          <w:szCs w:val="24"/>
        </w:rPr>
        <w:t xml:space="preserve">4. </w:t>
      </w:r>
      <w:r w:rsidR="00A07284" w:rsidRPr="000A03B1">
        <w:rPr>
          <w:b w:val="0"/>
          <w:bCs w:val="0"/>
          <w:iCs w:val="0"/>
          <w:sz w:val="24"/>
          <w:szCs w:val="24"/>
        </w:rPr>
        <w:t>Финансовое обеспечение муниципальной программы</w:t>
      </w:r>
    </w:p>
    <w:p w:rsidR="00A07284" w:rsidRPr="000A03B1" w:rsidRDefault="00A07284" w:rsidP="000A03B1">
      <w:pPr>
        <w:ind w:firstLine="709"/>
        <w:rPr>
          <w:rFonts w:cs="Arial"/>
          <w:color w:val="FF0000"/>
        </w:rPr>
      </w:pPr>
      <w:r w:rsidRPr="000A03B1">
        <w:rPr>
          <w:rFonts w:cs="Arial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 w:rsidRPr="000A03B1">
        <w:rPr>
          <w:rFonts w:cs="Arial"/>
          <w:color w:val="FF0000"/>
        </w:rPr>
        <w:t>.</w:t>
      </w:r>
    </w:p>
    <w:p w:rsidR="000A03B1" w:rsidRPr="000A03B1" w:rsidRDefault="00A07284" w:rsidP="000A03B1">
      <w:pPr>
        <w:ind w:firstLine="709"/>
        <w:rPr>
          <w:rFonts w:cs="Arial"/>
        </w:rPr>
      </w:pPr>
      <w:r w:rsidRPr="000A03B1">
        <w:rPr>
          <w:rFonts w:cs="Arial"/>
        </w:rPr>
        <w:t>Объем финансирования Муниципальной программы подлежит ежегодному уточнению.</w:t>
      </w:r>
    </w:p>
    <w:p w:rsidR="000A03B1" w:rsidRPr="000A03B1" w:rsidRDefault="005F3080" w:rsidP="000A03B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A03B1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F3080" w:rsidRPr="000A03B1" w:rsidRDefault="005F3080" w:rsidP="000A03B1">
      <w:pPr>
        <w:widowControl w:val="0"/>
        <w:autoSpaceDE w:val="0"/>
        <w:ind w:firstLine="709"/>
        <w:rPr>
          <w:rFonts w:cs="Arial"/>
        </w:rPr>
      </w:pPr>
      <w:r w:rsidRPr="000A03B1">
        <w:rPr>
          <w:rFonts w:cs="Arial"/>
        </w:rPr>
        <w:t xml:space="preserve"> На реализацию муниципальной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>программы могут оказывать влияние законодательные, финансовые и технические риски.</w:t>
      </w:r>
    </w:p>
    <w:p w:rsidR="005F3080" w:rsidRPr="000A03B1" w:rsidRDefault="005F3080" w:rsidP="000A03B1">
      <w:pPr>
        <w:widowControl w:val="0"/>
        <w:autoSpaceDE w:val="0"/>
        <w:ind w:firstLine="709"/>
        <w:rPr>
          <w:rFonts w:cs="Arial"/>
        </w:rPr>
      </w:pPr>
      <w:r w:rsidRPr="000A03B1">
        <w:rPr>
          <w:rFonts w:cs="Arial"/>
        </w:rPr>
        <w:t>Законодательные риски связаны с изменением законодательства в области электроэнергетики.</w:t>
      </w:r>
    </w:p>
    <w:p w:rsidR="005F3080" w:rsidRPr="000A03B1" w:rsidRDefault="005F3080" w:rsidP="000A03B1">
      <w:pPr>
        <w:widowControl w:val="0"/>
        <w:autoSpaceDE w:val="0"/>
        <w:ind w:firstLine="709"/>
        <w:rPr>
          <w:rFonts w:cs="Arial"/>
        </w:rPr>
      </w:pPr>
      <w:r w:rsidRPr="000A03B1">
        <w:rPr>
          <w:rFonts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5F3080" w:rsidRPr="000A03B1" w:rsidRDefault="005F3080" w:rsidP="000A03B1">
      <w:pPr>
        <w:widowControl w:val="0"/>
        <w:autoSpaceDE w:val="0"/>
        <w:ind w:firstLine="709"/>
        <w:rPr>
          <w:rFonts w:cs="Arial"/>
        </w:rPr>
      </w:pPr>
      <w:r w:rsidRPr="000A03B1">
        <w:rPr>
          <w:rFonts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5F3080" w:rsidRPr="000A03B1" w:rsidRDefault="005F3080" w:rsidP="000A03B1">
      <w:pPr>
        <w:widowControl w:val="0"/>
        <w:autoSpaceDE w:val="0"/>
        <w:ind w:firstLine="709"/>
        <w:rPr>
          <w:rFonts w:cs="Arial"/>
        </w:rPr>
      </w:pPr>
      <w:r w:rsidRPr="000A03B1">
        <w:rPr>
          <w:rFonts w:cs="Arial"/>
        </w:rPr>
        <w:t xml:space="preserve">В связи с этим, основными мерами управления рисками такого характера, являются: </w:t>
      </w:r>
    </w:p>
    <w:p w:rsidR="005F3080" w:rsidRPr="000A03B1" w:rsidRDefault="005F3080" w:rsidP="000A03B1">
      <w:pPr>
        <w:widowControl w:val="0"/>
        <w:numPr>
          <w:ilvl w:val="0"/>
          <w:numId w:val="2"/>
        </w:numPr>
        <w:autoSpaceDE w:val="0"/>
        <w:ind w:left="0" w:firstLine="709"/>
        <w:rPr>
          <w:rFonts w:cs="Arial"/>
        </w:rPr>
      </w:pPr>
      <w:r w:rsidRPr="000A03B1">
        <w:rPr>
          <w:rFonts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0A03B1" w:rsidRPr="000A03B1" w:rsidRDefault="005F3080" w:rsidP="000A03B1">
      <w:pPr>
        <w:widowControl w:val="0"/>
        <w:numPr>
          <w:ilvl w:val="0"/>
          <w:numId w:val="2"/>
        </w:numPr>
        <w:autoSpaceDE w:val="0"/>
        <w:ind w:left="0" w:firstLine="709"/>
        <w:rPr>
          <w:rFonts w:cs="Arial"/>
        </w:rPr>
      </w:pPr>
      <w:r w:rsidRPr="000A03B1">
        <w:rPr>
          <w:rFonts w:cs="Arial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</w:p>
    <w:p w:rsidR="000A03B1" w:rsidRPr="000A03B1" w:rsidRDefault="000306B4" w:rsidP="000A03B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A03B1">
        <w:rPr>
          <w:rFonts w:cs="Arial"/>
        </w:rPr>
        <w:t>6. Оценка эффективности реализации муниципальной программы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поселения, утвержденным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 xml:space="preserve">постановлением администрации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 от </w:t>
      </w:r>
      <w:r w:rsidR="005224B4" w:rsidRPr="000A03B1">
        <w:rPr>
          <w:rFonts w:cs="Arial"/>
        </w:rPr>
        <w:t>25</w:t>
      </w:r>
      <w:r w:rsidRPr="000A03B1">
        <w:rPr>
          <w:rFonts w:cs="Arial"/>
        </w:rPr>
        <w:t>.1</w:t>
      </w:r>
      <w:r w:rsidR="005224B4" w:rsidRPr="000A03B1">
        <w:rPr>
          <w:rFonts w:cs="Arial"/>
        </w:rPr>
        <w:t>1</w:t>
      </w:r>
      <w:r w:rsidRPr="000A03B1">
        <w:rPr>
          <w:rFonts w:cs="Arial"/>
        </w:rPr>
        <w:t xml:space="preserve">.2013 года № </w:t>
      </w:r>
      <w:r w:rsidR="005224B4" w:rsidRPr="000A03B1">
        <w:rPr>
          <w:rFonts w:cs="Arial"/>
        </w:rPr>
        <w:t>55</w:t>
      </w:r>
      <w:r w:rsidRPr="000A03B1">
        <w:rPr>
          <w:rFonts w:cs="Arial"/>
        </w:rPr>
        <w:t>.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Оценка эффективности реализации муниципальной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0A03B1">
        <w:rPr>
          <w:rFonts w:cs="Arial"/>
        </w:rPr>
        <w:t>оценки степени эффективности реализации мероприятий</w:t>
      </w:r>
      <w:r w:rsidR="0021502C">
        <w:rPr>
          <w:rFonts w:cs="Arial"/>
        </w:rPr>
        <w:t xml:space="preserve"> </w:t>
      </w:r>
      <w:r w:rsidRPr="000A03B1">
        <w:rPr>
          <w:rFonts w:cs="Arial"/>
        </w:rPr>
        <w:t>муниципальной программы</w:t>
      </w:r>
      <w:proofErr w:type="gramEnd"/>
      <w:r w:rsidRPr="000A03B1">
        <w:rPr>
          <w:rFonts w:cs="Arial"/>
        </w:rPr>
        <w:t>.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 xml:space="preserve">Оценка эффективности реализации муниципальной программы по каждому целевому индикатору и показателю программы осуществляется путем сравнения </w:t>
      </w:r>
      <w:r w:rsidRPr="000A03B1">
        <w:rPr>
          <w:rFonts w:cs="Arial"/>
        </w:rPr>
        <w:lastRenderedPageBreak/>
        <w:t>достигнутого значения целевого индикатора с его целевым значением.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306B4" w:rsidRPr="000A03B1" w:rsidRDefault="0087467B" w:rsidP="000A03B1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3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0A03B1">
        <w:rPr>
          <w:rFonts w:cs="Arial"/>
        </w:rPr>
        <w:t>,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где:</w:t>
      </w:r>
    </w:p>
    <w:p w:rsidR="000306B4" w:rsidRPr="000A03B1" w:rsidRDefault="0087467B" w:rsidP="000A03B1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0A03B1">
        <w:rPr>
          <w:rFonts w:cs="Arial"/>
        </w:rPr>
        <w:t xml:space="preserve"> - степень достижения целей (решения задач);</w:t>
      </w:r>
    </w:p>
    <w:p w:rsidR="000306B4" w:rsidRPr="000A03B1" w:rsidRDefault="0087467B" w:rsidP="000A03B1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0A03B1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0A03B1" w:rsidRPr="000A03B1" w:rsidRDefault="0087467B" w:rsidP="000A03B1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0A03B1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0306B4" w:rsidRPr="000A03B1" w:rsidRDefault="0087467B" w:rsidP="000A03B1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0A03B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F471A4" w:rsidRPr="000A03B1">
        <w:rPr>
          <w:rFonts w:cs="Arial"/>
        </w:rPr>
        <w:t>Алейниковского</w:t>
      </w:r>
      <w:proofErr w:type="spellEnd"/>
      <w:r w:rsidRPr="000A03B1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0306B4" w:rsidRPr="000A03B1" w:rsidRDefault="0087467B" w:rsidP="000A03B1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0A03B1">
        <w:rPr>
          <w:rFonts w:cs="Arial"/>
        </w:rPr>
        <w:t>,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где:</w:t>
      </w:r>
    </w:p>
    <w:p w:rsidR="000306B4" w:rsidRPr="000A03B1" w:rsidRDefault="0087467B" w:rsidP="000A03B1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0A03B1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306B4" w:rsidRPr="000A03B1" w:rsidRDefault="0087467B" w:rsidP="000A03B1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0A03B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306B4" w:rsidRPr="000A03B1" w:rsidRDefault="0087467B" w:rsidP="000A03B1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0A03B1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lastRenderedPageBreak/>
        <w:t>Муниципальная программа считается реализуемой с высоким уровнем эффективности, если: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87467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3B1">
        <w:rPr>
          <w:rFonts w:cs="Arial"/>
        </w:rPr>
        <w:t xml:space="preserve"> составил не менее 90%.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87467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3B1">
        <w:rPr>
          <w:rFonts w:cs="Arial"/>
        </w:rPr>
        <w:t xml:space="preserve"> составил не менее 70%.</w:t>
      </w:r>
    </w:p>
    <w:p w:rsidR="000A03B1" w:rsidRPr="000A03B1" w:rsidRDefault="000306B4" w:rsidP="000A03B1">
      <w:pPr>
        <w:numPr>
          <w:ilvl w:val="0"/>
          <w:numId w:val="2"/>
        </w:numPr>
        <w:ind w:left="0" w:firstLine="709"/>
        <w:rPr>
          <w:rFonts w:cs="Arial"/>
        </w:rPr>
      </w:pPr>
      <w:r w:rsidRPr="000A03B1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4A1606" w:rsidRPr="000A03B1" w:rsidRDefault="004A1606" w:rsidP="000A03B1">
      <w:pPr>
        <w:ind w:firstLine="709"/>
        <w:rPr>
          <w:rFonts w:cs="Arial"/>
        </w:rPr>
        <w:sectPr w:rsidR="004A1606" w:rsidRPr="000A03B1" w:rsidSect="000A03B1">
          <w:footerReference w:type="even" r:id="rId23"/>
          <w:footerReference w:type="default" r:id="rId24"/>
          <w:footerReference w:type="first" r:id="rId25"/>
          <w:type w:val="continuous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BC5006" w:rsidRPr="000A03B1" w:rsidRDefault="007B1AD1" w:rsidP="000A03B1">
      <w:pPr>
        <w:ind w:left="7938" w:firstLine="0"/>
        <w:rPr>
          <w:rFonts w:cs="Arial"/>
          <w:sz w:val="20"/>
          <w:szCs w:val="20"/>
        </w:rPr>
      </w:pPr>
      <w:r w:rsidRPr="000A03B1">
        <w:rPr>
          <w:rFonts w:cs="Arial"/>
          <w:sz w:val="20"/>
          <w:szCs w:val="20"/>
        </w:rPr>
        <w:lastRenderedPageBreak/>
        <w:t xml:space="preserve">Приложение №1 </w:t>
      </w:r>
    </w:p>
    <w:p w:rsidR="007B1AD1" w:rsidRPr="00DD0ABD" w:rsidRDefault="007B1AD1" w:rsidP="000A03B1">
      <w:pPr>
        <w:ind w:left="7938" w:firstLine="0"/>
        <w:rPr>
          <w:rFonts w:cs="Arial"/>
          <w:sz w:val="20"/>
          <w:szCs w:val="20"/>
        </w:rPr>
      </w:pPr>
      <w:r w:rsidRPr="000A03B1">
        <w:rPr>
          <w:rFonts w:cs="Arial"/>
          <w:sz w:val="20"/>
          <w:szCs w:val="20"/>
        </w:rPr>
        <w:t xml:space="preserve">к муниципальной программе «Энергосбережение и повышение энергетической эффективности в </w:t>
      </w:r>
      <w:proofErr w:type="spellStart"/>
      <w:r w:rsidR="00F471A4" w:rsidRPr="000A03B1">
        <w:rPr>
          <w:rFonts w:cs="Arial"/>
          <w:sz w:val="20"/>
          <w:szCs w:val="20"/>
        </w:rPr>
        <w:t>Алейниковском</w:t>
      </w:r>
      <w:proofErr w:type="spellEnd"/>
      <w:r w:rsidRPr="000A03B1">
        <w:rPr>
          <w:rFonts w:cs="Arial"/>
          <w:sz w:val="20"/>
          <w:szCs w:val="20"/>
        </w:rPr>
        <w:t xml:space="preserve"> сельском поселении </w:t>
      </w:r>
      <w:proofErr w:type="spellStart"/>
      <w:r w:rsidRPr="000A03B1">
        <w:rPr>
          <w:rFonts w:cs="Arial"/>
          <w:sz w:val="20"/>
          <w:szCs w:val="20"/>
        </w:rPr>
        <w:t>Россошанского</w:t>
      </w:r>
      <w:proofErr w:type="spellEnd"/>
      <w:r w:rsidRPr="000A03B1">
        <w:rPr>
          <w:rFonts w:cs="Arial"/>
          <w:sz w:val="20"/>
          <w:szCs w:val="20"/>
        </w:rPr>
        <w:t xml:space="preserve"> муниципального района Воронежской области» </w:t>
      </w:r>
    </w:p>
    <w:p w:rsidR="000A03B1" w:rsidRPr="00DD0ABD" w:rsidRDefault="000A03B1" w:rsidP="000A03B1">
      <w:pPr>
        <w:ind w:left="7938" w:firstLine="0"/>
        <w:rPr>
          <w:rFonts w:cs="Arial"/>
          <w:sz w:val="20"/>
          <w:szCs w:val="20"/>
        </w:rPr>
      </w:pPr>
    </w:p>
    <w:p w:rsidR="004A1606" w:rsidRPr="000A03B1" w:rsidRDefault="004A1606" w:rsidP="000A03B1">
      <w:pPr>
        <w:ind w:firstLine="0"/>
        <w:jc w:val="center"/>
        <w:rPr>
          <w:rFonts w:cs="Arial"/>
          <w:sz w:val="20"/>
          <w:szCs w:val="20"/>
        </w:rPr>
      </w:pPr>
      <w:r w:rsidRPr="000A03B1">
        <w:rPr>
          <w:rFonts w:cs="Arial"/>
          <w:sz w:val="20"/>
          <w:szCs w:val="20"/>
        </w:rPr>
        <w:t xml:space="preserve">Сведения о показателях (индикаторах) муниципальной программы </w:t>
      </w:r>
      <w:proofErr w:type="spellStart"/>
      <w:r w:rsidR="00F471A4" w:rsidRPr="000A03B1">
        <w:rPr>
          <w:rFonts w:cs="Arial"/>
          <w:sz w:val="20"/>
          <w:szCs w:val="20"/>
        </w:rPr>
        <w:t>Алейниковского</w:t>
      </w:r>
      <w:proofErr w:type="spellEnd"/>
      <w:r w:rsidRPr="000A03B1">
        <w:rPr>
          <w:rFonts w:cs="Arial"/>
          <w:sz w:val="20"/>
          <w:szCs w:val="20"/>
        </w:rPr>
        <w:t xml:space="preserve"> сельского поселения </w:t>
      </w:r>
      <w:proofErr w:type="spellStart"/>
      <w:r w:rsidRPr="000A03B1">
        <w:rPr>
          <w:rFonts w:cs="Arial"/>
          <w:sz w:val="20"/>
          <w:szCs w:val="20"/>
        </w:rPr>
        <w:t>Россошанского</w:t>
      </w:r>
      <w:proofErr w:type="spellEnd"/>
      <w:r w:rsidRPr="000A03B1">
        <w:rPr>
          <w:rFonts w:cs="Arial"/>
          <w:sz w:val="20"/>
          <w:szCs w:val="20"/>
        </w:rPr>
        <w:t xml:space="preserve"> муниципального района Воронежской области «Энергосбережение и повышение энергетической эффективности в </w:t>
      </w:r>
      <w:proofErr w:type="spellStart"/>
      <w:r w:rsidR="00F471A4" w:rsidRPr="000A03B1">
        <w:rPr>
          <w:rFonts w:cs="Arial"/>
          <w:sz w:val="20"/>
          <w:szCs w:val="20"/>
        </w:rPr>
        <w:t>Алейниковском</w:t>
      </w:r>
      <w:proofErr w:type="spellEnd"/>
      <w:r w:rsidRPr="000A03B1">
        <w:rPr>
          <w:rFonts w:cs="Arial"/>
          <w:sz w:val="20"/>
          <w:szCs w:val="20"/>
        </w:rPr>
        <w:t xml:space="preserve"> сельском поселении </w:t>
      </w:r>
      <w:proofErr w:type="spellStart"/>
      <w:r w:rsidRPr="000A03B1">
        <w:rPr>
          <w:rFonts w:cs="Arial"/>
          <w:sz w:val="20"/>
          <w:szCs w:val="20"/>
        </w:rPr>
        <w:t>Россошанского</w:t>
      </w:r>
      <w:proofErr w:type="spellEnd"/>
      <w:r w:rsidRPr="000A03B1">
        <w:rPr>
          <w:rFonts w:cs="Arial"/>
          <w:sz w:val="20"/>
          <w:szCs w:val="20"/>
        </w:rPr>
        <w:t xml:space="preserve"> муниципального района </w:t>
      </w:r>
      <w:r w:rsidR="007B1AD1" w:rsidRPr="000A03B1">
        <w:rPr>
          <w:rFonts w:cs="Arial"/>
          <w:sz w:val="20"/>
          <w:szCs w:val="20"/>
        </w:rPr>
        <w:t>В</w:t>
      </w:r>
      <w:r w:rsidRPr="000A03B1">
        <w:rPr>
          <w:rFonts w:cs="Arial"/>
          <w:sz w:val="20"/>
          <w:szCs w:val="20"/>
        </w:rPr>
        <w:t>оронежской области</w:t>
      </w:r>
      <w:r w:rsidR="00F4385A" w:rsidRPr="000A03B1">
        <w:rPr>
          <w:rFonts w:cs="Arial"/>
          <w:sz w:val="20"/>
          <w:szCs w:val="20"/>
        </w:rPr>
        <w:t>» на 2014-20</w:t>
      </w:r>
      <w:r w:rsidR="005224B4" w:rsidRPr="000A03B1">
        <w:rPr>
          <w:rFonts w:cs="Arial"/>
          <w:sz w:val="20"/>
          <w:szCs w:val="20"/>
        </w:rPr>
        <w:t>20</w:t>
      </w:r>
      <w:r w:rsidR="00F4385A" w:rsidRPr="000A03B1">
        <w:rPr>
          <w:rFonts w:cs="Arial"/>
          <w:sz w:val="20"/>
          <w:szCs w:val="20"/>
        </w:rPr>
        <w:t xml:space="preserve"> годы</w:t>
      </w:r>
    </w:p>
    <w:p w:rsidR="005B7BAC" w:rsidRPr="000A03B1" w:rsidRDefault="005B7BAC" w:rsidP="000A03B1">
      <w:pPr>
        <w:ind w:firstLine="0"/>
        <w:jc w:val="center"/>
        <w:rPr>
          <w:rFonts w:cs="Arial"/>
          <w:sz w:val="20"/>
          <w:szCs w:val="2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800"/>
        <w:gridCol w:w="2035"/>
        <w:gridCol w:w="1222"/>
        <w:gridCol w:w="723"/>
        <w:gridCol w:w="723"/>
        <w:gridCol w:w="723"/>
        <w:gridCol w:w="723"/>
        <w:gridCol w:w="723"/>
        <w:gridCol w:w="723"/>
        <w:gridCol w:w="723"/>
      </w:tblGrid>
      <w:tr w:rsidR="005B7BAC" w:rsidRPr="000A03B1" w:rsidTr="005224B4">
        <w:trPr>
          <w:trHeight w:val="340"/>
        </w:trPr>
        <w:tc>
          <w:tcPr>
            <w:tcW w:w="0" w:type="auto"/>
            <w:vMerge w:val="restart"/>
            <w:vAlign w:val="center"/>
          </w:tcPr>
          <w:p w:rsidR="005B7BAC" w:rsidRPr="000A03B1" w:rsidRDefault="007B1AD1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№</w:t>
            </w:r>
          </w:p>
          <w:p w:rsidR="007B1AD1" w:rsidRPr="000A03B1" w:rsidRDefault="007B1AD1" w:rsidP="000A03B1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0A03B1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A03B1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A03B1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7B1AD1" w:rsidRPr="000A03B1" w:rsidRDefault="007B1AD1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7B1AD1" w:rsidRPr="000A03B1" w:rsidRDefault="007B1AD1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Пункт Федерального плана</w:t>
            </w:r>
            <w:r w:rsidR="005B7BAC" w:rsidRPr="000A03B1">
              <w:rPr>
                <w:rFonts w:cs="Arial"/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0" w:type="auto"/>
            <w:vMerge w:val="restart"/>
            <w:vAlign w:val="center"/>
          </w:tcPr>
          <w:p w:rsidR="005B7BAC" w:rsidRPr="000A03B1" w:rsidRDefault="005B7BA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Ед.</w:t>
            </w:r>
          </w:p>
          <w:p w:rsidR="007B1AD1" w:rsidRPr="000A03B1" w:rsidRDefault="005B7BA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gridSpan w:val="7"/>
          </w:tcPr>
          <w:p w:rsidR="007B1AD1" w:rsidRPr="000A03B1" w:rsidRDefault="005B7BAC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F074F8" w:rsidRPr="000A03B1" w:rsidTr="005224B4">
        <w:trPr>
          <w:trHeight w:val="290"/>
        </w:trPr>
        <w:tc>
          <w:tcPr>
            <w:tcW w:w="0" w:type="auto"/>
            <w:vMerge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vAlign w:val="center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F074F8" w:rsidRPr="000A03B1" w:rsidTr="005224B4">
        <w:trPr>
          <w:trHeight w:val="230"/>
        </w:trPr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11</w:t>
            </w:r>
          </w:p>
        </w:tc>
      </w:tr>
      <w:tr w:rsidR="005B7BAC" w:rsidRPr="000A03B1" w:rsidTr="005224B4">
        <w:trPr>
          <w:trHeight w:val="333"/>
        </w:trPr>
        <w:tc>
          <w:tcPr>
            <w:tcW w:w="0" w:type="auto"/>
            <w:gridSpan w:val="11"/>
          </w:tcPr>
          <w:p w:rsidR="005B7BAC" w:rsidRPr="000A03B1" w:rsidRDefault="00173019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Основное мероприятие 1. Э</w:t>
            </w:r>
            <w:r w:rsidR="005B7BAC" w:rsidRPr="000A03B1">
              <w:rPr>
                <w:rFonts w:cs="Arial"/>
                <w:sz w:val="20"/>
                <w:szCs w:val="20"/>
              </w:rPr>
              <w:t>нергосбережение и повышение энергетиче</w:t>
            </w:r>
            <w:r w:rsidRPr="000A03B1">
              <w:rPr>
                <w:rFonts w:cs="Arial"/>
                <w:sz w:val="20"/>
                <w:szCs w:val="20"/>
              </w:rPr>
              <w:t>ской эффективности жилищного фонда</w:t>
            </w:r>
          </w:p>
        </w:tc>
      </w:tr>
      <w:tr w:rsidR="00F074F8" w:rsidRPr="000A03B1" w:rsidTr="005224B4">
        <w:trPr>
          <w:trHeight w:val="220"/>
        </w:trPr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bottom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0A03B1">
              <w:rPr>
                <w:rFonts w:cs="Arial"/>
                <w:sz w:val="20"/>
                <w:szCs w:val="20"/>
              </w:rPr>
              <w:t>которую</w:t>
            </w:r>
            <w:proofErr w:type="gramEnd"/>
            <w:r w:rsidRPr="000A03B1">
              <w:rPr>
                <w:rFonts w:cs="Arial"/>
                <w:sz w:val="20"/>
                <w:szCs w:val="20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proofErr w:type="spellStart"/>
            <w:r w:rsidRPr="000A03B1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tabs>
                <w:tab w:val="left" w:pos="470"/>
              </w:tabs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</w:tr>
      <w:tr w:rsidR="00F074F8" w:rsidRPr="000A03B1" w:rsidTr="005224B4">
        <w:trPr>
          <w:trHeight w:val="250"/>
        </w:trPr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0A03B1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0A03B1">
              <w:rPr>
                <w:rFonts w:cs="Arial"/>
                <w:sz w:val="20"/>
                <w:szCs w:val="20"/>
              </w:rPr>
              <w:t>уб.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6504A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22</w:t>
            </w:r>
            <w:r w:rsidR="005224B4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F074F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22</w:t>
            </w:r>
            <w:r w:rsidR="005224B4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4</w:t>
            </w:r>
            <w:r w:rsidR="00F074F8" w:rsidRPr="000A03B1">
              <w:rPr>
                <w:rFonts w:cs="Arial"/>
                <w:sz w:val="20"/>
                <w:szCs w:val="20"/>
              </w:rPr>
              <w:t>2</w:t>
            </w:r>
            <w:r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6504A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67</w:t>
            </w:r>
            <w:r w:rsidR="005224B4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4</w:t>
            </w:r>
            <w:r w:rsidR="00F074F8" w:rsidRPr="000A03B1">
              <w:rPr>
                <w:rFonts w:cs="Arial"/>
                <w:sz w:val="20"/>
                <w:szCs w:val="20"/>
              </w:rPr>
              <w:t>3</w:t>
            </w:r>
            <w:r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F074F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44,0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4</w:t>
            </w:r>
            <w:r w:rsidR="00F074F8" w:rsidRPr="000A03B1">
              <w:rPr>
                <w:rFonts w:cs="Arial"/>
                <w:sz w:val="20"/>
                <w:szCs w:val="20"/>
              </w:rPr>
              <w:t>5</w:t>
            </w:r>
            <w:r w:rsidRPr="000A03B1">
              <w:rPr>
                <w:rFonts w:cs="Arial"/>
                <w:sz w:val="20"/>
                <w:szCs w:val="20"/>
              </w:rPr>
              <w:t>,0</w:t>
            </w:r>
          </w:p>
        </w:tc>
      </w:tr>
      <w:tr w:rsidR="00173019" w:rsidRPr="000A03B1" w:rsidTr="005224B4">
        <w:trPr>
          <w:trHeight w:val="369"/>
        </w:trPr>
        <w:tc>
          <w:tcPr>
            <w:tcW w:w="0" w:type="auto"/>
            <w:gridSpan w:val="11"/>
          </w:tcPr>
          <w:p w:rsidR="00173019" w:rsidRPr="000A03B1" w:rsidRDefault="00173019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</w:tr>
      <w:tr w:rsidR="00F074F8" w:rsidRPr="000A03B1" w:rsidTr="005224B4">
        <w:trPr>
          <w:trHeight w:val="250"/>
        </w:trPr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Доля ламп энергосберегающего типа в общем числе </w:t>
            </w:r>
            <w:proofErr w:type="spellStart"/>
            <w:r w:rsidRPr="000A03B1">
              <w:rPr>
                <w:rFonts w:cs="Arial"/>
                <w:sz w:val="20"/>
                <w:szCs w:val="20"/>
              </w:rPr>
              <w:t>светоточек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</w:tr>
      <w:tr w:rsidR="00173019" w:rsidRPr="000A03B1" w:rsidTr="005224B4">
        <w:trPr>
          <w:trHeight w:val="250"/>
        </w:trPr>
        <w:tc>
          <w:tcPr>
            <w:tcW w:w="0" w:type="auto"/>
            <w:gridSpan w:val="11"/>
          </w:tcPr>
          <w:p w:rsidR="00173019" w:rsidRPr="000A03B1" w:rsidRDefault="00173019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</w:tr>
      <w:tr w:rsidR="00F074F8" w:rsidRPr="000A03B1" w:rsidTr="005224B4">
        <w:trPr>
          <w:trHeight w:val="260"/>
        </w:trPr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0" w:type="auto"/>
            <w:vAlign w:val="bottom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Доля объемов электрической энергии (далее - ЭЭ), потребляемой (используемой) муниципальными учреждениями, расчеты за которую осуществляются с использованием приборов учета, в общем объеме ЭЭ, потребляемой (используемой) муниципальными учреждениями на территории </w:t>
            </w:r>
            <w:proofErr w:type="spellStart"/>
            <w:r w:rsidRPr="000A03B1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tabs>
                <w:tab w:val="left" w:pos="510"/>
              </w:tabs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A03B1" w:rsidRPr="000A03B1" w:rsidRDefault="000A03B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100</w:t>
            </w:r>
          </w:p>
        </w:tc>
      </w:tr>
      <w:tr w:rsidR="001B3BE7" w:rsidRPr="000A03B1" w:rsidTr="005224B4">
        <w:trPr>
          <w:trHeight w:val="390"/>
        </w:trPr>
        <w:tc>
          <w:tcPr>
            <w:tcW w:w="0" w:type="auto"/>
            <w:gridSpan w:val="11"/>
          </w:tcPr>
          <w:p w:rsidR="001B3BE7" w:rsidRPr="000A03B1" w:rsidRDefault="001B3BE7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F074F8" w:rsidRPr="000A03B1" w:rsidTr="005224B4">
        <w:trPr>
          <w:trHeight w:val="390"/>
        </w:trPr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224B4" w:rsidRPr="000A03B1" w:rsidRDefault="005224B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074F8" w:rsidRPr="000A03B1" w:rsidRDefault="00F074F8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074F8" w:rsidRPr="000A03B1" w:rsidRDefault="00F074F8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24B4" w:rsidRPr="000A03B1" w:rsidRDefault="00F074F8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0A03B1" w:rsidRPr="000A03B1" w:rsidRDefault="000A03B1" w:rsidP="000A03B1">
      <w:pPr>
        <w:ind w:firstLine="0"/>
        <w:rPr>
          <w:rFonts w:cs="Arial"/>
          <w:sz w:val="20"/>
          <w:szCs w:val="20"/>
        </w:rPr>
      </w:pPr>
    </w:p>
    <w:p w:rsidR="00CF196D" w:rsidRPr="000A03B1" w:rsidRDefault="00CF196D" w:rsidP="000A03B1">
      <w:pPr>
        <w:ind w:firstLine="0"/>
        <w:rPr>
          <w:rFonts w:cs="Arial"/>
          <w:sz w:val="20"/>
          <w:szCs w:val="20"/>
        </w:rPr>
        <w:sectPr w:rsidR="00CF196D" w:rsidRPr="000A03B1" w:rsidSect="000A03B1">
          <w:type w:val="continuous"/>
          <w:pgSz w:w="16838" w:h="11906" w:orient="landscape"/>
          <w:pgMar w:top="2268" w:right="567" w:bottom="567" w:left="1701" w:header="720" w:footer="709" w:gutter="0"/>
          <w:cols w:space="720"/>
          <w:docGrid w:linePitch="360"/>
        </w:sectPr>
      </w:pPr>
    </w:p>
    <w:p w:rsidR="000A03B1" w:rsidRDefault="000A03B1">
      <w:r>
        <w:lastRenderedPageBreak/>
        <w:br w:type="page"/>
      </w:r>
    </w:p>
    <w:tbl>
      <w:tblPr>
        <w:tblW w:w="30253" w:type="dxa"/>
        <w:tblInd w:w="108" w:type="dxa"/>
        <w:tblLayout w:type="fixed"/>
        <w:tblLook w:val="04A0"/>
      </w:tblPr>
      <w:tblGrid>
        <w:gridCol w:w="1711"/>
        <w:gridCol w:w="2400"/>
        <w:gridCol w:w="861"/>
        <w:gridCol w:w="1549"/>
        <w:gridCol w:w="577"/>
        <w:gridCol w:w="415"/>
        <w:gridCol w:w="577"/>
        <w:gridCol w:w="274"/>
        <w:gridCol w:w="577"/>
        <w:gridCol w:w="273"/>
        <w:gridCol w:w="747"/>
        <w:gridCol w:w="245"/>
        <w:gridCol w:w="775"/>
        <w:gridCol w:w="218"/>
        <w:gridCol w:w="18"/>
        <w:gridCol w:w="1257"/>
        <w:gridCol w:w="993"/>
        <w:gridCol w:w="102"/>
        <w:gridCol w:w="1173"/>
        <w:gridCol w:w="142"/>
        <w:gridCol w:w="1792"/>
        <w:gridCol w:w="107"/>
        <w:gridCol w:w="1828"/>
        <w:gridCol w:w="215"/>
        <w:gridCol w:w="1719"/>
        <w:gridCol w:w="323"/>
        <w:gridCol w:w="1612"/>
        <w:gridCol w:w="430"/>
        <w:gridCol w:w="1517"/>
        <w:gridCol w:w="542"/>
        <w:gridCol w:w="1396"/>
        <w:gridCol w:w="1934"/>
        <w:gridCol w:w="1954"/>
      </w:tblGrid>
      <w:tr w:rsidR="00AE5100" w:rsidRPr="000A03B1" w:rsidTr="000A03B1">
        <w:trPr>
          <w:gridAfter w:val="14"/>
          <w:wAfter w:w="15511" w:type="dxa"/>
          <w:trHeight w:val="286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Приложение№2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E5100" w:rsidRPr="000A03B1" w:rsidTr="000A03B1">
        <w:trPr>
          <w:gridAfter w:val="13"/>
          <w:wAfter w:w="15369" w:type="dxa"/>
          <w:trHeight w:val="80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100" w:rsidRPr="000A03B1" w:rsidRDefault="00AE5100" w:rsidP="000A03B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0A03B1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0A03B1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«</w:t>
            </w:r>
            <w:r w:rsidRPr="000A03B1">
              <w:rPr>
                <w:rFonts w:cs="Arial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0A03B1">
              <w:rPr>
                <w:rFonts w:cs="Arial"/>
                <w:sz w:val="20"/>
                <w:szCs w:val="20"/>
              </w:rPr>
              <w:t>Алейниковском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сельском поселении </w:t>
            </w:r>
            <w:proofErr w:type="spellStart"/>
            <w:r w:rsidRPr="000A03B1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A03B1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2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AE5100" w:rsidRPr="000A03B1" w:rsidTr="000A03B1">
        <w:trPr>
          <w:gridAfter w:val="3"/>
          <w:wAfter w:w="5284" w:type="dxa"/>
          <w:trHeight w:val="31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2041" w:type="dxa"/>
            <w:gridSpan w:val="3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2" w:type="dxa"/>
            <w:gridSpan w:val="2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2" w:type="dxa"/>
            <w:gridSpan w:val="2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AE5100" w:rsidRPr="000A03B1" w:rsidTr="000A03B1">
        <w:trPr>
          <w:gridAfter w:val="14"/>
          <w:wAfter w:w="15511" w:type="dxa"/>
          <w:trHeight w:val="497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0A03B1">
              <w:rPr>
                <w:rFonts w:cs="Arial"/>
                <w:sz w:val="20"/>
                <w:szCs w:val="20"/>
              </w:rPr>
              <w:t>Алейниковском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сельском поселении </w:t>
            </w:r>
            <w:proofErr w:type="spellStart"/>
            <w:r w:rsidRPr="000A03B1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0A03B1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4065,7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78,9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FE36E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154</w:t>
            </w:r>
            <w:r w:rsidR="00DE0D14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E963C3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156,5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AE5100" w:rsidRPr="000A03B1">
              <w:rPr>
                <w:rFonts w:cs="Arial"/>
                <w:sz w:val="20"/>
                <w:szCs w:val="20"/>
              </w:rPr>
              <w:t>75,0</w:t>
            </w: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E0D14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3546,5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56,9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E963C3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114,5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</w:t>
            </w:r>
            <w:r w:rsidR="00DE0D14" w:rsidRPr="000A03B1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243,20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30,0</w:t>
            </w: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E5100" w:rsidRPr="000A03B1" w:rsidTr="000A03B1">
        <w:trPr>
          <w:gridAfter w:val="14"/>
          <w:wAfter w:w="15511" w:type="dxa"/>
          <w:trHeight w:val="37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0A03B1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E0D14" w:rsidRPr="000A03B1" w:rsidTr="000A03B1">
        <w:trPr>
          <w:gridAfter w:val="14"/>
          <w:wAfter w:w="15511" w:type="dxa"/>
          <w:trHeight w:val="33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14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</w:t>
            </w:r>
            <w:r w:rsidR="00DE0D14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E963C3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42</w:t>
            </w:r>
            <w:r w:rsidR="00DE0D14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26252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</w:t>
            </w:r>
            <w:r w:rsidR="00DE0D14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26252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</w:t>
            </w:r>
            <w:r w:rsidR="00DE0D14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45,0</w:t>
            </w:r>
          </w:p>
        </w:tc>
      </w:tr>
      <w:tr w:rsidR="00AE5100" w:rsidRPr="000A03B1" w:rsidTr="000A03B1">
        <w:trPr>
          <w:trHeight w:val="28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7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DE0D14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14" w:rsidRPr="000A03B1" w:rsidRDefault="00262521" w:rsidP="0026252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</w:t>
            </w:r>
            <w:r w:rsidR="00DE0D14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6504A8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42</w:t>
            </w:r>
            <w:r w:rsidR="00DE0D14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26252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</w:t>
            </w:r>
            <w:r w:rsidR="00DE0D14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262521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</w:t>
            </w:r>
            <w:r w:rsidR="00DE0D14"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45,0</w:t>
            </w:r>
          </w:p>
        </w:tc>
      </w:tr>
      <w:tr w:rsidR="00AE5100" w:rsidRPr="000A03B1" w:rsidTr="000A03B1">
        <w:trPr>
          <w:gridAfter w:val="14"/>
          <w:wAfter w:w="15511" w:type="dxa"/>
          <w:trHeight w:val="346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E5100" w:rsidRPr="000A03B1" w:rsidTr="000A03B1">
        <w:trPr>
          <w:gridAfter w:val="14"/>
          <w:wAfter w:w="15511" w:type="dxa"/>
          <w:trHeight w:val="257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E5100" w:rsidRPr="000A03B1" w:rsidTr="000A03B1">
        <w:trPr>
          <w:gridAfter w:val="14"/>
          <w:wAfter w:w="15511" w:type="dxa"/>
          <w:trHeight w:val="399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E5100" w:rsidRPr="000A03B1" w:rsidTr="000A03B1">
        <w:trPr>
          <w:gridAfter w:val="14"/>
          <w:wAfter w:w="15511" w:type="dxa"/>
          <w:trHeight w:val="516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E5100" w:rsidRPr="000A03B1" w:rsidTr="000A03B1">
        <w:trPr>
          <w:gridAfter w:val="14"/>
          <w:wAfter w:w="15511" w:type="dxa"/>
          <w:trHeight w:val="277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62521" w:rsidRPr="000A03B1" w:rsidTr="000A03B1">
        <w:trPr>
          <w:gridAfter w:val="14"/>
          <w:wAfter w:w="15511" w:type="dxa"/>
          <w:trHeight w:val="428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21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21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521" w:rsidRPr="000A03B1" w:rsidRDefault="00262521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21" w:rsidRPr="000A03B1" w:rsidRDefault="00262521" w:rsidP="0053545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</w:t>
            </w:r>
            <w:r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21" w:rsidRPr="000A03B1" w:rsidRDefault="00262521" w:rsidP="0053545F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521" w:rsidRPr="000A03B1" w:rsidRDefault="00262521" w:rsidP="0053545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521" w:rsidRPr="000A03B1" w:rsidRDefault="00262521" w:rsidP="0053545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521" w:rsidRPr="000A03B1" w:rsidRDefault="00262521" w:rsidP="0053545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</w:t>
            </w:r>
            <w:r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521" w:rsidRPr="000A03B1" w:rsidRDefault="00262521" w:rsidP="0053545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</w:t>
            </w:r>
            <w:r w:rsidRPr="000A03B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521" w:rsidRPr="000A03B1" w:rsidRDefault="00262521" w:rsidP="0053545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521" w:rsidRPr="000A03B1" w:rsidRDefault="00262521" w:rsidP="0053545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45,0</w:t>
            </w:r>
          </w:p>
        </w:tc>
      </w:tr>
      <w:tr w:rsidR="00DE0D14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Энергосбережение и повышения энергетической эффективности систем коммунальной инфраструктуры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715FF3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3546,5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56,9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FE0BBB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114,5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715FF3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DE0D14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14" w:rsidRPr="000A03B1" w:rsidRDefault="00715FF3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</w:t>
            </w:r>
            <w:r w:rsidR="00DE0D14" w:rsidRPr="000A03B1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15FF3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FF3" w:rsidRPr="000A03B1" w:rsidRDefault="00715FF3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FF3" w:rsidRPr="000A03B1" w:rsidRDefault="00715FF3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F3" w:rsidRPr="000A03B1" w:rsidRDefault="00715FF3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F3" w:rsidRPr="000A03B1" w:rsidRDefault="00715FF3" w:rsidP="0053545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3546,5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F3" w:rsidRPr="000A03B1" w:rsidRDefault="00715FF3" w:rsidP="0053545F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56,9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F3" w:rsidRPr="000A03B1" w:rsidRDefault="00715FF3" w:rsidP="0053545F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F3" w:rsidRPr="000A03B1" w:rsidRDefault="00715FF3" w:rsidP="0053545F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114,5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F3" w:rsidRPr="000A03B1" w:rsidRDefault="00715FF3" w:rsidP="0053545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F3" w:rsidRPr="000A03B1" w:rsidRDefault="00715FF3" w:rsidP="0053545F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F3" w:rsidRPr="000A03B1" w:rsidRDefault="00715FF3" w:rsidP="0053545F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F3" w:rsidRPr="000A03B1" w:rsidRDefault="00715FF3" w:rsidP="0053545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</w:t>
            </w: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E5100" w:rsidRPr="000A03B1" w:rsidTr="000A03B1">
        <w:trPr>
          <w:gridAfter w:val="14"/>
          <w:wAfter w:w="15511" w:type="dxa"/>
          <w:trHeight w:val="28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физические лица</w:t>
            </w:r>
          </w:p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62C25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C25" w:rsidRPr="000A03B1" w:rsidRDefault="00962C25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C25" w:rsidRPr="000A03B1" w:rsidRDefault="00962C25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C25" w:rsidRPr="000A03B1" w:rsidRDefault="00962C25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25" w:rsidRPr="000A03B1" w:rsidRDefault="00962C25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25" w:rsidRPr="000A03B1" w:rsidRDefault="00962C25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25" w:rsidRPr="000A03B1" w:rsidRDefault="00962C25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25" w:rsidRPr="000A03B1" w:rsidRDefault="00962C25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25" w:rsidRPr="000A03B1" w:rsidRDefault="00962C25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25" w:rsidRPr="000A03B1" w:rsidRDefault="00715FF3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25" w:rsidRPr="000A03B1" w:rsidRDefault="00715FF3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25" w:rsidRPr="000A03B1" w:rsidRDefault="00962C25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962C25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962C25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962C25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</w:t>
            </w:r>
            <w:r w:rsidR="00AE5100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962C25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</w:t>
            </w:r>
            <w:r w:rsidR="00AE5100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962C25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</w:t>
            </w:r>
            <w:r w:rsidR="00AE5100" w:rsidRPr="000A03B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715FF3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715FF3" w:rsidP="000A03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E5100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00" w:rsidRPr="000A03B1" w:rsidRDefault="00AE5100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484E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 xml:space="preserve">Стимулирование производителей и потребителей энергетических ресурсов, организаций, осуществляющих передачу </w:t>
            </w:r>
            <w:r w:rsidRPr="000A03B1">
              <w:rPr>
                <w:rFonts w:cs="Arial"/>
                <w:sz w:val="20"/>
                <w:szCs w:val="20"/>
              </w:rPr>
              <w:lastRenderedPageBreak/>
              <w:t>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FE0BBB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FE0BBB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FE0BBB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FE0BBB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30,0</w:t>
            </w:r>
          </w:p>
        </w:tc>
      </w:tr>
      <w:tr w:rsidR="00D0484E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484E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484E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30,0</w:t>
            </w:r>
          </w:p>
        </w:tc>
      </w:tr>
      <w:tr w:rsidR="00D0484E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484E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484E" w:rsidRPr="000A03B1" w:rsidTr="000A03B1">
        <w:trPr>
          <w:gridAfter w:val="14"/>
          <w:wAfter w:w="15511" w:type="dxa"/>
          <w:trHeight w:val="315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  <w:r w:rsidRPr="000A03B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84E" w:rsidRPr="000A03B1" w:rsidRDefault="00D0484E" w:rsidP="000A03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F15DEA" w:rsidRPr="000A03B1" w:rsidRDefault="00F15DEA" w:rsidP="000A03B1">
      <w:pPr>
        <w:ind w:firstLine="0"/>
        <w:rPr>
          <w:rFonts w:cs="Arial"/>
          <w:sz w:val="20"/>
          <w:szCs w:val="20"/>
        </w:rPr>
      </w:pPr>
    </w:p>
    <w:sectPr w:rsidR="00F15DEA" w:rsidRPr="000A03B1" w:rsidSect="000A03B1">
      <w:type w:val="continuous"/>
      <w:pgSz w:w="16838" w:h="11906" w:orient="landscape"/>
      <w:pgMar w:top="2268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FD" w:rsidRDefault="00995AFD">
      <w:r>
        <w:separator/>
      </w:r>
    </w:p>
  </w:endnote>
  <w:endnote w:type="continuationSeparator" w:id="1">
    <w:p w:rsidR="00995AFD" w:rsidRDefault="0099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D" w:rsidRDefault="00DD0AB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D" w:rsidRDefault="00D73CAC">
    <w:pPr>
      <w:pStyle w:val="ac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560.9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" stroked="f">
          <v:fill opacity="0"/>
          <v:textbox inset="0,0,0,0">
            <w:txbxContent>
              <w:p w:rsidR="00DD0ABD" w:rsidRPr="00FC7D56" w:rsidRDefault="00DD0ABD" w:rsidP="00FC7D56"/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D" w:rsidRDefault="00DD0ABD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D" w:rsidRDefault="00DD0AB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D" w:rsidRDefault="00D73CAC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547.8pt;margin-top:.05pt;width:19.05pt;height:27.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" stroked="f">
          <v:fill opacity="0"/>
          <v:textbox inset="0,0,0,0">
            <w:txbxContent>
              <w:p w:rsidR="00DD0ABD" w:rsidRDefault="00DD0ABD">
                <w:pPr>
                  <w:pStyle w:val="ac"/>
                </w:pPr>
              </w:p>
              <w:p w:rsidR="00DD0ABD" w:rsidRDefault="00DD0ABD">
                <w:pPr>
                  <w:pStyle w:val="ac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D" w:rsidRDefault="00DD0A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FD" w:rsidRDefault="00995AFD">
      <w:r>
        <w:separator/>
      </w:r>
    </w:p>
  </w:footnote>
  <w:footnote w:type="continuationSeparator" w:id="1">
    <w:p w:rsidR="00995AFD" w:rsidRDefault="0099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D" w:rsidRDefault="00DD0A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D" w:rsidRDefault="00DD0ABD">
    <w:pPr>
      <w:pStyle w:val="ab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DD0ABD" w:rsidRDefault="00DD0ABD">
    <w:pPr>
      <w:pStyle w:val="ab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 </w:t>
    </w:r>
    <w:proofErr w:type="spellStart"/>
    <w:r>
      <w:rPr>
        <w:color w:val="800000"/>
        <w:sz w:val="20"/>
      </w:rPr>
      <w:t>Россошанского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м-ного</w:t>
    </w:r>
    <w:proofErr w:type="spellEnd"/>
    <w:r>
      <w:rPr>
        <w:color w:val="800000"/>
        <w:sz w:val="20"/>
      </w:rPr>
      <w:t xml:space="preserve"> р-на </w:t>
    </w:r>
    <w:proofErr w:type="gramStart"/>
    <w:r>
      <w:rPr>
        <w:color w:val="800000"/>
        <w:sz w:val="20"/>
      </w:rPr>
      <w:t>ВО</w:t>
    </w:r>
    <w:proofErr w:type="gramEnd"/>
  </w:p>
  <w:p w:rsidR="00DD0ABD" w:rsidRDefault="00DD0ABD">
    <w:pPr>
      <w:pStyle w:val="ab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поселения"396617</w:t>
    </w:r>
  </w:p>
  <w:p w:rsidR="00DD0ABD" w:rsidRDefault="00DD0ABD">
    <w:pPr>
      <w:pStyle w:val="ab"/>
      <w:rPr>
        <w:color w:val="800000"/>
        <w:sz w:val="20"/>
      </w:rPr>
    </w:pPr>
    <w:r>
      <w:rPr>
        <w:color w:val="800000"/>
        <w:sz w:val="20"/>
      </w:rPr>
      <w:t>Дата подписи: 03.03.2017 14:03:20</w:t>
    </w:r>
  </w:p>
  <w:p w:rsidR="00DD0ABD" w:rsidRPr="003014CB" w:rsidRDefault="00DD0ABD">
    <w:pPr>
      <w:pStyle w:val="ab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D" w:rsidRDefault="00DD0A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3">
    <w:nsid w:val="00000004"/>
    <w:multiLevelType w:val="singleLevel"/>
    <w:tmpl w:val="6D72266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4293ED5"/>
    <w:multiLevelType w:val="hybridMultilevel"/>
    <w:tmpl w:val="1BDC4578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4D95"/>
    <w:rsid w:val="000306B4"/>
    <w:rsid w:val="000A03B1"/>
    <w:rsid w:val="000C242C"/>
    <w:rsid w:val="000E0EC2"/>
    <w:rsid w:val="00100735"/>
    <w:rsid w:val="00102134"/>
    <w:rsid w:val="00104EA3"/>
    <w:rsid w:val="00125CAD"/>
    <w:rsid w:val="0013765C"/>
    <w:rsid w:val="0015458E"/>
    <w:rsid w:val="00155678"/>
    <w:rsid w:val="00173019"/>
    <w:rsid w:val="001B3BE7"/>
    <w:rsid w:val="001B5423"/>
    <w:rsid w:val="001D6A5D"/>
    <w:rsid w:val="001F38D8"/>
    <w:rsid w:val="001F3D57"/>
    <w:rsid w:val="002005B5"/>
    <w:rsid w:val="002016F0"/>
    <w:rsid w:val="0021502C"/>
    <w:rsid w:val="002161DA"/>
    <w:rsid w:val="00227BD2"/>
    <w:rsid w:val="00247C9A"/>
    <w:rsid w:val="002502A0"/>
    <w:rsid w:val="002518E8"/>
    <w:rsid w:val="002537DD"/>
    <w:rsid w:val="002553FF"/>
    <w:rsid w:val="00257579"/>
    <w:rsid w:val="00262521"/>
    <w:rsid w:val="002904FE"/>
    <w:rsid w:val="00293FB8"/>
    <w:rsid w:val="00295F1B"/>
    <w:rsid w:val="002D23A6"/>
    <w:rsid w:val="002D521A"/>
    <w:rsid w:val="002E026B"/>
    <w:rsid w:val="002F1ECB"/>
    <w:rsid w:val="002F6EE9"/>
    <w:rsid w:val="002F71D6"/>
    <w:rsid w:val="003014CB"/>
    <w:rsid w:val="003022AB"/>
    <w:rsid w:val="00305AD4"/>
    <w:rsid w:val="00393398"/>
    <w:rsid w:val="003A3639"/>
    <w:rsid w:val="00423C22"/>
    <w:rsid w:val="00472FF9"/>
    <w:rsid w:val="004857A9"/>
    <w:rsid w:val="004A1606"/>
    <w:rsid w:val="004B2ECF"/>
    <w:rsid w:val="004E05CC"/>
    <w:rsid w:val="004F4FDC"/>
    <w:rsid w:val="005224B4"/>
    <w:rsid w:val="0056045A"/>
    <w:rsid w:val="005826AC"/>
    <w:rsid w:val="00597658"/>
    <w:rsid w:val="005A4F97"/>
    <w:rsid w:val="005B7BAC"/>
    <w:rsid w:val="005F3080"/>
    <w:rsid w:val="006001B4"/>
    <w:rsid w:val="00607D85"/>
    <w:rsid w:val="00625B7D"/>
    <w:rsid w:val="0063500E"/>
    <w:rsid w:val="00635E42"/>
    <w:rsid w:val="006504A8"/>
    <w:rsid w:val="006B33D0"/>
    <w:rsid w:val="006C652D"/>
    <w:rsid w:val="006C792B"/>
    <w:rsid w:val="006E33A2"/>
    <w:rsid w:val="00714A53"/>
    <w:rsid w:val="00715FF3"/>
    <w:rsid w:val="00734D06"/>
    <w:rsid w:val="00743044"/>
    <w:rsid w:val="00754D73"/>
    <w:rsid w:val="00756DBC"/>
    <w:rsid w:val="007B1AD1"/>
    <w:rsid w:val="007B52B4"/>
    <w:rsid w:val="007B68EA"/>
    <w:rsid w:val="007D7A82"/>
    <w:rsid w:val="007E2060"/>
    <w:rsid w:val="007F74D4"/>
    <w:rsid w:val="00806C10"/>
    <w:rsid w:val="0082364D"/>
    <w:rsid w:val="0087467B"/>
    <w:rsid w:val="00874E0A"/>
    <w:rsid w:val="008D0C93"/>
    <w:rsid w:val="008D525E"/>
    <w:rsid w:val="008E3A73"/>
    <w:rsid w:val="0094138F"/>
    <w:rsid w:val="009525AF"/>
    <w:rsid w:val="00955BE0"/>
    <w:rsid w:val="00962C25"/>
    <w:rsid w:val="00963409"/>
    <w:rsid w:val="00983E5D"/>
    <w:rsid w:val="0099053F"/>
    <w:rsid w:val="00992F25"/>
    <w:rsid w:val="00995AFD"/>
    <w:rsid w:val="009A2638"/>
    <w:rsid w:val="009E0A9E"/>
    <w:rsid w:val="009F6594"/>
    <w:rsid w:val="00A06CBB"/>
    <w:rsid w:val="00A07284"/>
    <w:rsid w:val="00A1254D"/>
    <w:rsid w:val="00A27F3C"/>
    <w:rsid w:val="00A47DDF"/>
    <w:rsid w:val="00A6230A"/>
    <w:rsid w:val="00A96224"/>
    <w:rsid w:val="00AA3DE2"/>
    <w:rsid w:val="00AE5100"/>
    <w:rsid w:val="00AF2C00"/>
    <w:rsid w:val="00B52BC5"/>
    <w:rsid w:val="00B805C8"/>
    <w:rsid w:val="00B81BCB"/>
    <w:rsid w:val="00B922A8"/>
    <w:rsid w:val="00BA0F9B"/>
    <w:rsid w:val="00BA56E0"/>
    <w:rsid w:val="00BC5006"/>
    <w:rsid w:val="00BE4FE3"/>
    <w:rsid w:val="00BF4781"/>
    <w:rsid w:val="00C31844"/>
    <w:rsid w:val="00C662C4"/>
    <w:rsid w:val="00C66A16"/>
    <w:rsid w:val="00C93C6A"/>
    <w:rsid w:val="00C96D11"/>
    <w:rsid w:val="00CC5701"/>
    <w:rsid w:val="00CC7FA7"/>
    <w:rsid w:val="00CE332E"/>
    <w:rsid w:val="00CF196D"/>
    <w:rsid w:val="00CF4D95"/>
    <w:rsid w:val="00CF61C1"/>
    <w:rsid w:val="00D0484E"/>
    <w:rsid w:val="00D33AF2"/>
    <w:rsid w:val="00D440B8"/>
    <w:rsid w:val="00D51A49"/>
    <w:rsid w:val="00D73CAC"/>
    <w:rsid w:val="00D86F39"/>
    <w:rsid w:val="00DA308F"/>
    <w:rsid w:val="00DA43D1"/>
    <w:rsid w:val="00DD0ABD"/>
    <w:rsid w:val="00DD2DA1"/>
    <w:rsid w:val="00DE0D14"/>
    <w:rsid w:val="00E2074A"/>
    <w:rsid w:val="00E56289"/>
    <w:rsid w:val="00E963C3"/>
    <w:rsid w:val="00EB3660"/>
    <w:rsid w:val="00EC7F8A"/>
    <w:rsid w:val="00ED60E0"/>
    <w:rsid w:val="00ED6DF9"/>
    <w:rsid w:val="00F00F2B"/>
    <w:rsid w:val="00F06317"/>
    <w:rsid w:val="00F074F8"/>
    <w:rsid w:val="00F15DEA"/>
    <w:rsid w:val="00F323B9"/>
    <w:rsid w:val="00F34E75"/>
    <w:rsid w:val="00F4385A"/>
    <w:rsid w:val="00F471A4"/>
    <w:rsid w:val="00F86F86"/>
    <w:rsid w:val="00F979B4"/>
    <w:rsid w:val="00FB57F6"/>
    <w:rsid w:val="00FC7D56"/>
    <w:rsid w:val="00FE0BBB"/>
    <w:rsid w:val="00FE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467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746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746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46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467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022AB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022AB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sid w:val="003022AB"/>
    <w:rPr>
      <w:rFonts w:ascii="Wingdings" w:hAnsi="Wingdings" w:cs="Wingdings"/>
      <w:sz w:val="20"/>
      <w:szCs w:val="20"/>
    </w:rPr>
  </w:style>
  <w:style w:type="character" w:customStyle="1" w:styleId="WW8Num1z3">
    <w:name w:val="WW8Num1z3"/>
    <w:rsid w:val="003022AB"/>
  </w:style>
  <w:style w:type="character" w:customStyle="1" w:styleId="WW8Num1z4">
    <w:name w:val="WW8Num1z4"/>
    <w:rsid w:val="003022AB"/>
  </w:style>
  <w:style w:type="character" w:customStyle="1" w:styleId="WW8Num1z5">
    <w:name w:val="WW8Num1z5"/>
    <w:rsid w:val="003022AB"/>
  </w:style>
  <w:style w:type="character" w:customStyle="1" w:styleId="WW8Num1z6">
    <w:name w:val="WW8Num1z6"/>
    <w:rsid w:val="003022AB"/>
  </w:style>
  <w:style w:type="character" w:customStyle="1" w:styleId="WW8Num1z7">
    <w:name w:val="WW8Num1z7"/>
    <w:rsid w:val="003022AB"/>
  </w:style>
  <w:style w:type="character" w:customStyle="1" w:styleId="WW8Num1z8">
    <w:name w:val="WW8Num1z8"/>
    <w:rsid w:val="003022AB"/>
  </w:style>
  <w:style w:type="character" w:customStyle="1" w:styleId="WW8Num2z0">
    <w:name w:val="WW8Num2z0"/>
    <w:rsid w:val="003022AB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3022AB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3022AB"/>
    <w:rPr>
      <w:rFonts w:ascii="Times New Roman" w:hAnsi="Times New Roman" w:cs="Times New Roman"/>
    </w:rPr>
  </w:style>
  <w:style w:type="character" w:customStyle="1" w:styleId="WW8Num4z1">
    <w:name w:val="WW8Num4z1"/>
    <w:rsid w:val="003022AB"/>
    <w:rPr>
      <w:rFonts w:ascii="Courier New" w:hAnsi="Courier New" w:cs="Courier New"/>
    </w:rPr>
  </w:style>
  <w:style w:type="character" w:customStyle="1" w:styleId="WW8Num4z2">
    <w:name w:val="WW8Num4z2"/>
    <w:rsid w:val="003022AB"/>
    <w:rPr>
      <w:rFonts w:ascii="Wingdings" w:hAnsi="Wingdings" w:cs="Wingdings"/>
    </w:rPr>
  </w:style>
  <w:style w:type="character" w:customStyle="1" w:styleId="WW8Num5z0">
    <w:name w:val="WW8Num5z0"/>
    <w:rsid w:val="003022AB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sid w:val="003022AB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sid w:val="003022AB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sid w:val="003022AB"/>
    <w:rPr>
      <w:rFonts w:ascii="Courier New" w:hAnsi="Courier New" w:cs="Courier New"/>
    </w:rPr>
  </w:style>
  <w:style w:type="character" w:customStyle="1" w:styleId="WW8Num7z2">
    <w:name w:val="WW8Num7z2"/>
    <w:rsid w:val="003022AB"/>
    <w:rPr>
      <w:rFonts w:ascii="Wingdings" w:hAnsi="Wingdings" w:cs="Wingdings"/>
    </w:rPr>
  </w:style>
  <w:style w:type="character" w:customStyle="1" w:styleId="WW8Num8z0">
    <w:name w:val="WW8Num8z0"/>
    <w:rsid w:val="003022AB"/>
    <w:rPr>
      <w:rFonts w:ascii="Times New Roman" w:hAnsi="Times New Roman" w:cs="Times New Roman"/>
    </w:rPr>
  </w:style>
  <w:style w:type="character" w:customStyle="1" w:styleId="WW8Num2z1">
    <w:name w:val="WW8Num2z1"/>
    <w:rsid w:val="003022AB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3022AB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sid w:val="003022AB"/>
    <w:rPr>
      <w:rFonts w:ascii="Courier New" w:hAnsi="Courier New" w:cs="Courier New"/>
    </w:rPr>
  </w:style>
  <w:style w:type="character" w:customStyle="1" w:styleId="WW8Num3z2">
    <w:name w:val="WW8Num3z2"/>
    <w:rsid w:val="003022AB"/>
    <w:rPr>
      <w:rFonts w:ascii="Wingdings" w:hAnsi="Wingdings" w:cs="Wingdings"/>
    </w:rPr>
  </w:style>
  <w:style w:type="character" w:customStyle="1" w:styleId="WW8Num3z3">
    <w:name w:val="WW8Num3z3"/>
    <w:rsid w:val="003022AB"/>
    <w:rPr>
      <w:rFonts w:ascii="Symbol" w:hAnsi="Symbol" w:cs="Symbol"/>
    </w:rPr>
  </w:style>
  <w:style w:type="character" w:customStyle="1" w:styleId="WW8Num4z3">
    <w:name w:val="WW8Num4z3"/>
    <w:rsid w:val="003022AB"/>
    <w:rPr>
      <w:rFonts w:ascii="Symbol" w:hAnsi="Symbol" w:cs="Symbol"/>
    </w:rPr>
  </w:style>
  <w:style w:type="character" w:customStyle="1" w:styleId="WW8Num5z1">
    <w:name w:val="WW8Num5z1"/>
    <w:rsid w:val="003022AB"/>
    <w:rPr>
      <w:rFonts w:ascii="Courier New" w:hAnsi="Courier New" w:cs="Courier New"/>
    </w:rPr>
  </w:style>
  <w:style w:type="character" w:customStyle="1" w:styleId="WW8Num5z2">
    <w:name w:val="WW8Num5z2"/>
    <w:rsid w:val="003022AB"/>
    <w:rPr>
      <w:rFonts w:ascii="Wingdings" w:hAnsi="Wingdings" w:cs="Wingdings"/>
    </w:rPr>
  </w:style>
  <w:style w:type="character" w:customStyle="1" w:styleId="WW8Num5z3">
    <w:name w:val="WW8Num5z3"/>
    <w:rsid w:val="003022AB"/>
    <w:rPr>
      <w:rFonts w:ascii="Symbol" w:hAnsi="Symbol" w:cs="Symbol"/>
    </w:rPr>
  </w:style>
  <w:style w:type="character" w:customStyle="1" w:styleId="WW8Num6z1">
    <w:name w:val="WW8Num6z1"/>
    <w:rsid w:val="003022A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sid w:val="003022AB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3022AB"/>
    <w:rPr>
      <w:rFonts w:ascii="Symbol" w:hAnsi="Symbol" w:cs="Symbol"/>
    </w:rPr>
  </w:style>
  <w:style w:type="character" w:customStyle="1" w:styleId="WW8Num8z1">
    <w:name w:val="WW8Num8z1"/>
    <w:rsid w:val="003022AB"/>
  </w:style>
  <w:style w:type="character" w:customStyle="1" w:styleId="WW8Num8z2">
    <w:name w:val="WW8Num8z2"/>
    <w:rsid w:val="003022AB"/>
  </w:style>
  <w:style w:type="character" w:customStyle="1" w:styleId="WW8Num8z3">
    <w:name w:val="WW8Num8z3"/>
    <w:rsid w:val="003022AB"/>
  </w:style>
  <w:style w:type="character" w:customStyle="1" w:styleId="WW8Num8z4">
    <w:name w:val="WW8Num8z4"/>
    <w:rsid w:val="003022AB"/>
  </w:style>
  <w:style w:type="character" w:customStyle="1" w:styleId="WW8Num8z5">
    <w:name w:val="WW8Num8z5"/>
    <w:rsid w:val="003022AB"/>
  </w:style>
  <w:style w:type="character" w:customStyle="1" w:styleId="WW8Num8z6">
    <w:name w:val="WW8Num8z6"/>
    <w:rsid w:val="003022AB"/>
  </w:style>
  <w:style w:type="character" w:customStyle="1" w:styleId="WW8Num8z7">
    <w:name w:val="WW8Num8z7"/>
    <w:rsid w:val="003022AB"/>
  </w:style>
  <w:style w:type="character" w:customStyle="1" w:styleId="WW8Num8z8">
    <w:name w:val="WW8Num8z8"/>
    <w:rsid w:val="003022AB"/>
  </w:style>
  <w:style w:type="character" w:customStyle="1" w:styleId="WW8Num9z0">
    <w:name w:val="WW8Num9z0"/>
    <w:rsid w:val="003022AB"/>
    <w:rPr>
      <w:rFonts w:ascii="Times New Roman" w:hAnsi="Times New Roman" w:cs="Times New Roman"/>
    </w:rPr>
  </w:style>
  <w:style w:type="character" w:customStyle="1" w:styleId="WW8Num9z1">
    <w:name w:val="WW8Num9z1"/>
    <w:rsid w:val="003022AB"/>
    <w:rPr>
      <w:rFonts w:ascii="Courier New" w:hAnsi="Courier New" w:cs="Courier New"/>
    </w:rPr>
  </w:style>
  <w:style w:type="character" w:customStyle="1" w:styleId="WW8Num9z2">
    <w:name w:val="WW8Num9z2"/>
    <w:rsid w:val="003022AB"/>
    <w:rPr>
      <w:rFonts w:ascii="Wingdings" w:hAnsi="Wingdings" w:cs="Wingdings"/>
    </w:rPr>
  </w:style>
  <w:style w:type="character" w:customStyle="1" w:styleId="WW8Num9z3">
    <w:name w:val="WW8Num9z3"/>
    <w:rsid w:val="003022AB"/>
    <w:rPr>
      <w:rFonts w:ascii="Symbol" w:hAnsi="Symbol" w:cs="Symbol"/>
    </w:rPr>
  </w:style>
  <w:style w:type="character" w:customStyle="1" w:styleId="WW8Num10z0">
    <w:name w:val="WW8Num10z0"/>
    <w:rsid w:val="003022AB"/>
    <w:rPr>
      <w:rFonts w:ascii="Times New Roman" w:hAnsi="Times New Roman" w:cs="Times New Roman"/>
    </w:rPr>
  </w:style>
  <w:style w:type="character" w:customStyle="1" w:styleId="WW8Num10z1">
    <w:name w:val="WW8Num10z1"/>
    <w:rsid w:val="003022AB"/>
    <w:rPr>
      <w:rFonts w:ascii="Courier New" w:hAnsi="Courier New" w:cs="Courier New"/>
    </w:rPr>
  </w:style>
  <w:style w:type="character" w:customStyle="1" w:styleId="WW8Num10z2">
    <w:name w:val="WW8Num10z2"/>
    <w:rsid w:val="003022AB"/>
    <w:rPr>
      <w:rFonts w:ascii="Wingdings" w:hAnsi="Wingdings" w:cs="Wingdings"/>
    </w:rPr>
  </w:style>
  <w:style w:type="character" w:customStyle="1" w:styleId="WW8Num10z3">
    <w:name w:val="WW8Num10z3"/>
    <w:rsid w:val="003022AB"/>
    <w:rPr>
      <w:rFonts w:ascii="Symbol" w:hAnsi="Symbol" w:cs="Symbol"/>
    </w:rPr>
  </w:style>
  <w:style w:type="character" w:customStyle="1" w:styleId="WW8Num11z0">
    <w:name w:val="WW8Num11z0"/>
    <w:rsid w:val="003022AB"/>
    <w:rPr>
      <w:rFonts w:ascii="Times New Roman" w:hAnsi="Times New Roman" w:cs="Times New Roman"/>
    </w:rPr>
  </w:style>
  <w:style w:type="character" w:customStyle="1" w:styleId="WW8Num11z1">
    <w:name w:val="WW8Num11z1"/>
    <w:rsid w:val="003022AB"/>
    <w:rPr>
      <w:rFonts w:ascii="Courier New" w:hAnsi="Courier New" w:cs="Courier New"/>
    </w:rPr>
  </w:style>
  <w:style w:type="character" w:customStyle="1" w:styleId="WW8Num11z2">
    <w:name w:val="WW8Num11z2"/>
    <w:rsid w:val="003022AB"/>
    <w:rPr>
      <w:rFonts w:ascii="Wingdings" w:hAnsi="Wingdings" w:cs="Wingdings"/>
    </w:rPr>
  </w:style>
  <w:style w:type="character" w:customStyle="1" w:styleId="WW8Num11z3">
    <w:name w:val="WW8Num11z3"/>
    <w:rsid w:val="003022AB"/>
    <w:rPr>
      <w:rFonts w:ascii="Symbol" w:hAnsi="Symbol" w:cs="Symbol"/>
    </w:rPr>
  </w:style>
  <w:style w:type="character" w:customStyle="1" w:styleId="WW8Num12z0">
    <w:name w:val="WW8Num12z0"/>
    <w:rsid w:val="003022AB"/>
    <w:rPr>
      <w:rFonts w:ascii="Times New Roman" w:hAnsi="Times New Roman" w:cs="Times New Roman"/>
    </w:rPr>
  </w:style>
  <w:style w:type="character" w:customStyle="1" w:styleId="WW8Num12z1">
    <w:name w:val="WW8Num12z1"/>
    <w:rsid w:val="003022AB"/>
    <w:rPr>
      <w:rFonts w:ascii="Courier New" w:hAnsi="Courier New" w:cs="Courier New"/>
    </w:rPr>
  </w:style>
  <w:style w:type="character" w:customStyle="1" w:styleId="WW8Num12z2">
    <w:name w:val="WW8Num12z2"/>
    <w:rsid w:val="003022AB"/>
    <w:rPr>
      <w:rFonts w:ascii="Wingdings" w:hAnsi="Wingdings" w:cs="Wingdings"/>
    </w:rPr>
  </w:style>
  <w:style w:type="character" w:customStyle="1" w:styleId="WW8Num12z3">
    <w:name w:val="WW8Num12z3"/>
    <w:rsid w:val="003022AB"/>
    <w:rPr>
      <w:rFonts w:ascii="Symbol" w:hAnsi="Symbol" w:cs="Symbol"/>
    </w:rPr>
  </w:style>
  <w:style w:type="character" w:customStyle="1" w:styleId="WW8Num13z0">
    <w:name w:val="WW8Num13z0"/>
    <w:rsid w:val="003022AB"/>
    <w:rPr>
      <w:rFonts w:ascii="Times New Roman" w:hAnsi="Times New Roman" w:cs="Times New Roman"/>
    </w:rPr>
  </w:style>
  <w:style w:type="character" w:customStyle="1" w:styleId="WW8Num13z1">
    <w:name w:val="WW8Num13z1"/>
    <w:rsid w:val="003022AB"/>
    <w:rPr>
      <w:rFonts w:ascii="Courier New" w:hAnsi="Courier New" w:cs="Courier New"/>
    </w:rPr>
  </w:style>
  <w:style w:type="character" w:customStyle="1" w:styleId="WW8Num13z2">
    <w:name w:val="WW8Num13z2"/>
    <w:rsid w:val="003022AB"/>
    <w:rPr>
      <w:rFonts w:ascii="Wingdings" w:hAnsi="Wingdings" w:cs="Wingdings"/>
    </w:rPr>
  </w:style>
  <w:style w:type="character" w:customStyle="1" w:styleId="WW8Num13z3">
    <w:name w:val="WW8Num13z3"/>
    <w:rsid w:val="003022AB"/>
    <w:rPr>
      <w:rFonts w:ascii="Symbol" w:hAnsi="Symbol" w:cs="Symbol"/>
    </w:rPr>
  </w:style>
  <w:style w:type="character" w:customStyle="1" w:styleId="WW8Num14z0">
    <w:name w:val="WW8Num14z0"/>
    <w:rsid w:val="003022AB"/>
    <w:rPr>
      <w:rFonts w:ascii="Times New Roman" w:hAnsi="Times New Roman" w:cs="Times New Roman"/>
    </w:rPr>
  </w:style>
  <w:style w:type="character" w:customStyle="1" w:styleId="WW8Num14z1">
    <w:name w:val="WW8Num14z1"/>
    <w:rsid w:val="003022AB"/>
    <w:rPr>
      <w:rFonts w:ascii="Courier New" w:hAnsi="Courier New" w:cs="Courier New"/>
    </w:rPr>
  </w:style>
  <w:style w:type="character" w:customStyle="1" w:styleId="WW8Num14z2">
    <w:name w:val="WW8Num14z2"/>
    <w:rsid w:val="003022AB"/>
    <w:rPr>
      <w:rFonts w:ascii="Wingdings" w:hAnsi="Wingdings" w:cs="Wingdings"/>
    </w:rPr>
  </w:style>
  <w:style w:type="character" w:customStyle="1" w:styleId="WW8Num14z3">
    <w:name w:val="WW8Num14z3"/>
    <w:rsid w:val="003022AB"/>
    <w:rPr>
      <w:rFonts w:ascii="Symbol" w:hAnsi="Symbol" w:cs="Symbol"/>
    </w:rPr>
  </w:style>
  <w:style w:type="character" w:customStyle="1" w:styleId="WW8Num15z0">
    <w:name w:val="WW8Num15z0"/>
    <w:rsid w:val="003022AB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sid w:val="003022AB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sid w:val="003022AB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3022AB"/>
    <w:rPr>
      <w:rFonts w:ascii="Times New Roman" w:hAnsi="Times New Roman" w:cs="Times New Roman"/>
    </w:rPr>
  </w:style>
  <w:style w:type="character" w:customStyle="1" w:styleId="WW8Num16z1">
    <w:name w:val="WW8Num16z1"/>
    <w:rsid w:val="003022AB"/>
    <w:rPr>
      <w:rFonts w:ascii="Courier New" w:hAnsi="Courier New" w:cs="Courier New"/>
    </w:rPr>
  </w:style>
  <w:style w:type="character" w:customStyle="1" w:styleId="WW8Num16z2">
    <w:name w:val="WW8Num16z2"/>
    <w:rsid w:val="003022AB"/>
    <w:rPr>
      <w:rFonts w:ascii="Wingdings" w:hAnsi="Wingdings" w:cs="Wingdings"/>
    </w:rPr>
  </w:style>
  <w:style w:type="character" w:customStyle="1" w:styleId="WW8Num16z3">
    <w:name w:val="WW8Num16z3"/>
    <w:rsid w:val="003022AB"/>
    <w:rPr>
      <w:rFonts w:ascii="Symbol" w:hAnsi="Symbol" w:cs="Symbol"/>
    </w:rPr>
  </w:style>
  <w:style w:type="character" w:customStyle="1" w:styleId="10">
    <w:name w:val="Основной шрифт абзаца1"/>
    <w:rsid w:val="003022AB"/>
  </w:style>
  <w:style w:type="character" w:customStyle="1" w:styleId="20">
    <w:name w:val="Знак Знак2"/>
    <w:rsid w:val="003022AB"/>
    <w:rPr>
      <w:sz w:val="24"/>
      <w:szCs w:val="24"/>
    </w:rPr>
  </w:style>
  <w:style w:type="character" w:customStyle="1" w:styleId="11">
    <w:name w:val="Знак Знак1"/>
    <w:rsid w:val="003022AB"/>
    <w:rPr>
      <w:sz w:val="24"/>
      <w:szCs w:val="24"/>
    </w:rPr>
  </w:style>
  <w:style w:type="character" w:customStyle="1" w:styleId="a3">
    <w:name w:val="Знак Знак"/>
    <w:rsid w:val="003022AB"/>
    <w:rPr>
      <w:sz w:val="24"/>
      <w:szCs w:val="24"/>
    </w:rPr>
  </w:style>
  <w:style w:type="character" w:customStyle="1" w:styleId="31">
    <w:name w:val="Знак Знак3"/>
    <w:rsid w:val="003022AB"/>
    <w:rPr>
      <w:rFonts w:ascii="Cambria" w:eastAsia="Calibri" w:hAnsi="Cambria" w:cs="Cambria"/>
      <w:b/>
      <w:bCs/>
      <w:i/>
      <w:iCs/>
      <w:sz w:val="28"/>
      <w:szCs w:val="28"/>
    </w:rPr>
  </w:style>
  <w:style w:type="character" w:styleId="a4">
    <w:name w:val="page number"/>
    <w:basedOn w:val="10"/>
    <w:rsid w:val="003022AB"/>
  </w:style>
  <w:style w:type="character" w:styleId="a5">
    <w:name w:val="Hyperlink"/>
    <w:rsid w:val="0087467B"/>
    <w:rPr>
      <w:color w:val="0000FF"/>
      <w:u w:val="none"/>
    </w:rPr>
  </w:style>
  <w:style w:type="paragraph" w:customStyle="1" w:styleId="a6">
    <w:name w:val="Заголовок"/>
    <w:basedOn w:val="a"/>
    <w:next w:val="a7"/>
    <w:rsid w:val="003022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022AB"/>
    <w:pPr>
      <w:spacing w:after="120"/>
    </w:pPr>
  </w:style>
  <w:style w:type="paragraph" w:styleId="a8">
    <w:name w:val="List"/>
    <w:basedOn w:val="a7"/>
    <w:rsid w:val="003022AB"/>
    <w:rPr>
      <w:rFonts w:cs="Mangal"/>
    </w:rPr>
  </w:style>
  <w:style w:type="paragraph" w:styleId="a9">
    <w:name w:val="caption"/>
    <w:basedOn w:val="a"/>
    <w:qFormat/>
    <w:rsid w:val="003022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022AB"/>
    <w:pPr>
      <w:suppressLineNumbers/>
    </w:pPr>
    <w:rPr>
      <w:rFonts w:cs="Mangal"/>
    </w:rPr>
  </w:style>
  <w:style w:type="paragraph" w:styleId="aa">
    <w:name w:val="Balloon Text"/>
    <w:basedOn w:val="a"/>
    <w:rsid w:val="003022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22A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sid w:val="003022AB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3022A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022AB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3022AB"/>
    <w:pPr>
      <w:spacing w:before="280" w:after="280"/>
    </w:pPr>
  </w:style>
  <w:style w:type="paragraph" w:customStyle="1" w:styleId="14">
    <w:name w:val="Знак1"/>
    <w:basedOn w:val="a"/>
    <w:rsid w:val="003022A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3022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022AB"/>
    <w:pPr>
      <w:overflowPunct w:val="0"/>
      <w:autoSpaceDE w:val="0"/>
      <w:ind w:firstLine="708"/>
    </w:pPr>
    <w:rPr>
      <w:sz w:val="28"/>
      <w:szCs w:val="20"/>
    </w:rPr>
  </w:style>
  <w:style w:type="paragraph" w:customStyle="1" w:styleId="ConsNormal">
    <w:name w:val="ConsNormal"/>
    <w:rsid w:val="003022AB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rsid w:val="003022AB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3022AB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  <w:rsid w:val="003022AB"/>
  </w:style>
  <w:style w:type="paragraph" w:customStyle="1" w:styleId="af">
    <w:name w:val="Содержимое таблицы"/>
    <w:basedOn w:val="a"/>
    <w:rsid w:val="003022AB"/>
    <w:pPr>
      <w:suppressLineNumbers/>
    </w:pPr>
  </w:style>
  <w:style w:type="paragraph" w:customStyle="1" w:styleId="af0">
    <w:name w:val="Заголовок таблицы"/>
    <w:basedOn w:val="af"/>
    <w:rsid w:val="003022AB"/>
    <w:pPr>
      <w:jc w:val="center"/>
    </w:pPr>
    <w:rPr>
      <w:b/>
      <w:bCs/>
    </w:rPr>
  </w:style>
  <w:style w:type="paragraph" w:customStyle="1" w:styleId="ConsPlusCell">
    <w:name w:val="ConsPlusCell"/>
    <w:rsid w:val="003022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A03B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A03B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7467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87467B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0A03B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46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4">
    <w:name w:val="Table Grid"/>
    <w:basedOn w:val="a1"/>
    <w:uiPriority w:val="59"/>
    <w:rsid w:val="000A0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7467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467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467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467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746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746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46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467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7467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7467B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3">
    <w:name w:val=" Знак Знак"/>
    <w:rPr>
      <w:sz w:val="24"/>
      <w:szCs w:val="24"/>
    </w:rPr>
  </w:style>
  <w:style w:type="character" w:customStyle="1" w:styleId="31">
    <w:name w:val=" Знак Знак3"/>
    <w:rPr>
      <w:rFonts w:ascii="Cambria" w:eastAsia="Calibri" w:hAnsi="Cambria" w:cs="Cambria"/>
      <w:b/>
      <w:bCs/>
      <w:i/>
      <w:iCs/>
      <w:sz w:val="28"/>
      <w:szCs w:val="28"/>
      <w:lang w:val="x-none"/>
    </w:rPr>
  </w:style>
  <w:style w:type="character" w:styleId="a4">
    <w:name w:val="page number"/>
    <w:basedOn w:val="10"/>
  </w:style>
  <w:style w:type="character" w:styleId="a5">
    <w:name w:val="Hyperlink"/>
    <w:rsid w:val="0087467B"/>
    <w:rPr>
      <w:color w:val="0000FF"/>
      <w:u w:val="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before="280" w:after="280"/>
    </w:p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ind w:firstLine="708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rsid w:val="000A03B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0A03B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7467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87467B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semiHidden/>
    <w:rsid w:val="000A03B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46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4">
    <w:name w:val="Table Grid"/>
    <w:basedOn w:val="a1"/>
    <w:uiPriority w:val="59"/>
    <w:rsid w:val="000A0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7467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467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467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wmf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footer" Target="footer4.xm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20</Pages>
  <Words>5478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6</cp:revision>
  <cp:lastPrinted>2018-02-15T10:22:00Z</cp:lastPrinted>
  <dcterms:created xsi:type="dcterms:W3CDTF">2017-11-30T11:23:00Z</dcterms:created>
  <dcterms:modified xsi:type="dcterms:W3CDTF">2018-02-20T07:09:00Z</dcterms:modified>
</cp:coreProperties>
</file>